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947A8" w14:textId="77777777" w:rsidR="0052623F" w:rsidRPr="008273E9" w:rsidRDefault="0052623F" w:rsidP="0052623F">
      <w:pPr>
        <w:spacing w:line="360" w:lineRule="auto"/>
        <w:jc w:val="center"/>
        <w:rPr>
          <w:rFonts w:ascii="Arial" w:hAnsi="Arial" w:cs="Arial"/>
          <w:b/>
        </w:rPr>
      </w:pPr>
      <w:r w:rsidRPr="008273E9">
        <w:rPr>
          <w:rFonts w:ascii="Arial" w:hAnsi="Arial" w:cs="Arial"/>
          <w:b/>
        </w:rPr>
        <w:t>Effect</w:t>
      </w:r>
      <w:r>
        <w:rPr>
          <w:rFonts w:ascii="Arial" w:hAnsi="Arial" w:cs="Arial"/>
          <w:b/>
        </w:rPr>
        <w:t>s</w:t>
      </w:r>
      <w:r w:rsidRPr="008273E9">
        <w:rPr>
          <w:rFonts w:ascii="Arial" w:hAnsi="Arial" w:cs="Arial"/>
          <w:b/>
        </w:rPr>
        <w:t xml:space="preserve"> of BCG vaccination against Bovine Tuberculosis: a systematic review and meta-analysis </w:t>
      </w:r>
    </w:p>
    <w:p w14:paraId="6DCEC7C1" w14:textId="77777777" w:rsidR="00EA6D50" w:rsidRDefault="00EA6D50"/>
    <w:p w14:paraId="30D21B25" w14:textId="77777777" w:rsidR="0052623F" w:rsidRDefault="0052623F"/>
    <w:p w14:paraId="076820CE" w14:textId="77777777" w:rsidR="0052623F" w:rsidRPr="00F37B07" w:rsidRDefault="0052623F" w:rsidP="0052623F">
      <w:pPr>
        <w:rPr>
          <w:rFonts w:ascii="Arial" w:hAnsi="Arial" w:cs="Arial"/>
          <w:b/>
          <w:u w:val="single"/>
        </w:rPr>
      </w:pPr>
      <w:r w:rsidRPr="00F37B07">
        <w:rPr>
          <w:rFonts w:ascii="Arial" w:hAnsi="Arial" w:cs="Arial"/>
          <w:b/>
          <w:u w:val="single"/>
        </w:rPr>
        <w:t>R code:</w:t>
      </w:r>
    </w:p>
    <w:p w14:paraId="40BF2174" w14:textId="77777777" w:rsidR="0052623F" w:rsidRDefault="0052623F" w:rsidP="0052623F">
      <w:pPr>
        <w:rPr>
          <w:rFonts w:ascii="Arial" w:hAnsi="Arial" w:cs="Arial"/>
        </w:rPr>
      </w:pPr>
    </w:p>
    <w:p w14:paraId="7F7335D4" w14:textId="77777777" w:rsidR="0052623F" w:rsidRPr="00891DD8" w:rsidRDefault="0052623F" w:rsidP="0052623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#</w:t>
      </w:r>
      <w:r w:rsidRPr="00891DD8">
        <w:rPr>
          <w:rFonts w:ascii="Arial" w:hAnsi="Arial" w:cs="Arial"/>
          <w:b/>
        </w:rPr>
        <w:t>load the necessary packages on R</w:t>
      </w:r>
    </w:p>
    <w:p w14:paraId="01E50C4B" w14:textId="77777777" w:rsidR="0052623F" w:rsidRDefault="0052623F"/>
    <w:p w14:paraId="4B15398A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>library(</w:t>
      </w:r>
      <w:r>
        <w:rPr>
          <w:rFonts w:ascii="Monaco" w:hAnsi="Monaco" w:cs="Monaco"/>
          <w:color w:val="000000"/>
          <w:sz w:val="22"/>
          <w:szCs w:val="22"/>
        </w:rPr>
        <w:t>meta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084D47FE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>library(</w:t>
      </w:r>
      <w:r>
        <w:rPr>
          <w:rFonts w:ascii="Monaco" w:hAnsi="Monaco" w:cs="Monaco"/>
          <w:color w:val="000000"/>
          <w:sz w:val="22"/>
          <w:szCs w:val="22"/>
        </w:rPr>
        <w:t>metafor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17CF9220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>library(</w:t>
      </w:r>
      <w:r>
        <w:rPr>
          <w:rFonts w:ascii="Monaco" w:hAnsi="Monaco" w:cs="Monaco"/>
          <w:color w:val="000000"/>
          <w:sz w:val="22"/>
          <w:szCs w:val="22"/>
        </w:rPr>
        <w:t>ggplot2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1125879B" w14:textId="77777777" w:rsidR="0052623F" w:rsidRDefault="0052623F" w:rsidP="0052623F">
      <w:pPr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>library(</w:t>
      </w:r>
      <w:r>
        <w:rPr>
          <w:rFonts w:ascii="Monaco" w:hAnsi="Monaco" w:cs="Monaco"/>
          <w:color w:val="000000"/>
          <w:sz w:val="22"/>
          <w:szCs w:val="22"/>
        </w:rPr>
        <w:t>boot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67CFFEB4" w14:textId="77777777" w:rsidR="0052623F" w:rsidRDefault="0052623F" w:rsidP="0052623F">
      <w:pPr>
        <w:rPr>
          <w:rFonts w:ascii="Monaco" w:hAnsi="Monaco" w:cs="Monaco"/>
          <w:color w:val="060087"/>
          <w:sz w:val="22"/>
          <w:szCs w:val="22"/>
        </w:rPr>
      </w:pPr>
    </w:p>
    <w:p w14:paraId="316B1E7A" w14:textId="77777777" w:rsidR="0052623F" w:rsidRPr="00891DD8" w:rsidRDefault="0052623F" w:rsidP="0052623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#</w:t>
      </w:r>
      <w:r w:rsidRPr="00891DD8">
        <w:rPr>
          <w:rFonts w:ascii="Arial" w:hAnsi="Arial" w:cs="Arial"/>
          <w:b/>
        </w:rPr>
        <w:t>read the file of interest</w:t>
      </w:r>
    </w:p>
    <w:p w14:paraId="757CF50D" w14:textId="77777777" w:rsidR="0052623F" w:rsidRDefault="0052623F" w:rsidP="0052623F"/>
    <w:p w14:paraId="55D1DF8B" w14:textId="77777777" w:rsidR="0052623F" w:rsidRDefault="0052623F" w:rsidP="0052623F">
      <w:pPr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00000"/>
          <w:sz w:val="22"/>
          <w:szCs w:val="22"/>
        </w:rPr>
        <w:t>data</w:t>
      </w:r>
      <w:r>
        <w:rPr>
          <w:rFonts w:ascii="Monaco" w:hAnsi="Monaco" w:cs="Monaco"/>
          <w:color w:val="060087"/>
          <w:sz w:val="22"/>
          <w:szCs w:val="22"/>
        </w:rPr>
        <w:t>=read.csv(</w:t>
      </w:r>
      <w:r>
        <w:rPr>
          <w:rFonts w:ascii="Monaco" w:hAnsi="Monaco" w:cs="Monaco"/>
          <w:color w:val="9E0003"/>
          <w:sz w:val="22"/>
          <w:szCs w:val="22"/>
        </w:rPr>
        <w:t>"databcg_final.csv"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header</w:t>
      </w:r>
      <w:r>
        <w:rPr>
          <w:rFonts w:ascii="Monaco" w:hAnsi="Monaco" w:cs="Monaco"/>
          <w:color w:val="060087"/>
          <w:sz w:val="22"/>
          <w:szCs w:val="22"/>
        </w:rPr>
        <w:t>=</w:t>
      </w:r>
      <w:r>
        <w:rPr>
          <w:rFonts w:ascii="Monaco" w:hAnsi="Monaco" w:cs="Monaco"/>
          <w:color w:val="B5760C"/>
          <w:sz w:val="22"/>
          <w:szCs w:val="22"/>
        </w:rPr>
        <w:t>T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6F79C005" w14:textId="77777777" w:rsidR="0052623F" w:rsidRDefault="0052623F" w:rsidP="0052623F">
      <w:pPr>
        <w:rPr>
          <w:rFonts w:ascii="Monaco" w:hAnsi="Monaco" w:cs="Monaco"/>
          <w:color w:val="060087"/>
          <w:sz w:val="22"/>
          <w:szCs w:val="22"/>
        </w:rPr>
      </w:pPr>
    </w:p>
    <w:p w14:paraId="2CC86891" w14:textId="77777777" w:rsidR="0052623F" w:rsidRP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Arial" w:hAnsi="Arial" w:cs="Arial"/>
          <w:b/>
        </w:rPr>
      </w:pPr>
      <w:r>
        <w:rPr>
          <w:rFonts w:ascii="Arial" w:hAnsi="Arial" w:cs="Arial"/>
          <w:b/>
        </w:rPr>
        <w:t>#</w:t>
      </w:r>
      <w:r w:rsidRPr="0052623F">
        <w:rPr>
          <w:rFonts w:ascii="Arial" w:hAnsi="Arial" w:cs="Arial"/>
          <w:b/>
        </w:rPr>
        <w:t>RR as effect measure</w:t>
      </w:r>
    </w:p>
    <w:p w14:paraId="1F605A1F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</w:p>
    <w:p w14:paraId="4E6E09C3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00000"/>
          <w:sz w:val="22"/>
          <w:szCs w:val="22"/>
        </w:rPr>
        <w:t>dat</w:t>
      </w:r>
      <w:r>
        <w:rPr>
          <w:rFonts w:ascii="Monaco" w:hAnsi="Monaco" w:cs="Monaco"/>
          <w:color w:val="060087"/>
          <w:sz w:val="22"/>
          <w:szCs w:val="22"/>
        </w:rPr>
        <w:t xml:space="preserve"> &lt;- escalc(</w:t>
      </w:r>
      <w:r>
        <w:rPr>
          <w:rFonts w:ascii="Monaco" w:hAnsi="Monaco" w:cs="Monaco"/>
          <w:color w:val="000000"/>
          <w:sz w:val="22"/>
          <w:szCs w:val="22"/>
        </w:rPr>
        <w:t>measure</w:t>
      </w:r>
      <w:r>
        <w:rPr>
          <w:rFonts w:ascii="Monaco" w:hAnsi="Monaco" w:cs="Monaco"/>
          <w:color w:val="060087"/>
          <w:sz w:val="22"/>
          <w:szCs w:val="22"/>
        </w:rPr>
        <w:t>=</w:t>
      </w:r>
      <w:r>
        <w:rPr>
          <w:rFonts w:ascii="Monaco" w:hAnsi="Monaco" w:cs="Monaco"/>
          <w:color w:val="9E0003"/>
          <w:sz w:val="22"/>
          <w:szCs w:val="22"/>
        </w:rPr>
        <w:t>"RR"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ai</w:t>
      </w:r>
      <w:r>
        <w:rPr>
          <w:rFonts w:ascii="Monaco" w:hAnsi="Monaco" w:cs="Monaco"/>
          <w:color w:val="060087"/>
          <w:sz w:val="22"/>
          <w:szCs w:val="22"/>
        </w:rPr>
        <w:t xml:space="preserve"> = </w:t>
      </w:r>
      <w:r>
        <w:rPr>
          <w:rFonts w:ascii="Monaco" w:hAnsi="Monaco" w:cs="Monaco"/>
          <w:color w:val="000000"/>
          <w:sz w:val="22"/>
          <w:szCs w:val="22"/>
        </w:rPr>
        <w:t>tpos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bi</w:t>
      </w:r>
      <w:r>
        <w:rPr>
          <w:rFonts w:ascii="Monaco" w:hAnsi="Monaco" w:cs="Monaco"/>
          <w:color w:val="060087"/>
          <w:sz w:val="22"/>
          <w:szCs w:val="22"/>
        </w:rPr>
        <w:t xml:space="preserve"> = </w:t>
      </w:r>
      <w:r>
        <w:rPr>
          <w:rFonts w:ascii="Monaco" w:hAnsi="Monaco" w:cs="Monaco"/>
          <w:color w:val="000000"/>
          <w:sz w:val="22"/>
          <w:szCs w:val="22"/>
        </w:rPr>
        <w:t>tneg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ci</w:t>
      </w:r>
      <w:r>
        <w:rPr>
          <w:rFonts w:ascii="Monaco" w:hAnsi="Monaco" w:cs="Monaco"/>
          <w:color w:val="060087"/>
          <w:sz w:val="22"/>
          <w:szCs w:val="22"/>
        </w:rPr>
        <w:t xml:space="preserve"> = </w:t>
      </w:r>
      <w:r>
        <w:rPr>
          <w:rFonts w:ascii="Monaco" w:hAnsi="Monaco" w:cs="Monaco"/>
          <w:color w:val="000000"/>
          <w:sz w:val="22"/>
          <w:szCs w:val="22"/>
        </w:rPr>
        <w:t>cpos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di</w:t>
      </w:r>
      <w:r>
        <w:rPr>
          <w:rFonts w:ascii="Monaco" w:hAnsi="Monaco" w:cs="Monaco"/>
          <w:color w:val="060087"/>
          <w:sz w:val="22"/>
          <w:szCs w:val="22"/>
        </w:rPr>
        <w:t xml:space="preserve"> = </w:t>
      </w:r>
      <w:r>
        <w:rPr>
          <w:rFonts w:ascii="Monaco" w:hAnsi="Monaco" w:cs="Monaco"/>
          <w:color w:val="000000"/>
          <w:sz w:val="22"/>
          <w:szCs w:val="22"/>
        </w:rPr>
        <w:t>cneg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data</w:t>
      </w:r>
      <w:r>
        <w:rPr>
          <w:rFonts w:ascii="Monaco" w:hAnsi="Monaco" w:cs="Monaco"/>
          <w:color w:val="060087"/>
          <w:sz w:val="22"/>
          <w:szCs w:val="22"/>
        </w:rPr>
        <w:t xml:space="preserve"> = </w:t>
      </w:r>
      <w:r>
        <w:rPr>
          <w:rFonts w:ascii="Monaco" w:hAnsi="Monaco" w:cs="Monaco"/>
          <w:color w:val="000000"/>
          <w:sz w:val="22"/>
          <w:szCs w:val="22"/>
        </w:rPr>
        <w:t>data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</w:p>
    <w:p w14:paraId="6E796803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 xml:space="preserve">              </w:t>
      </w:r>
      <w:r>
        <w:rPr>
          <w:rFonts w:ascii="Monaco" w:hAnsi="Monaco" w:cs="Monaco"/>
          <w:color w:val="000000"/>
          <w:sz w:val="22"/>
          <w:szCs w:val="22"/>
        </w:rPr>
        <w:t>append</w:t>
      </w:r>
      <w:r>
        <w:rPr>
          <w:rFonts w:ascii="Monaco" w:hAnsi="Monaco" w:cs="Monaco"/>
          <w:color w:val="060087"/>
          <w:sz w:val="22"/>
          <w:szCs w:val="22"/>
        </w:rPr>
        <w:t xml:space="preserve"> = </w:t>
      </w:r>
      <w:r>
        <w:rPr>
          <w:rFonts w:ascii="Monaco" w:hAnsi="Monaco" w:cs="Monaco"/>
          <w:color w:val="B5760C"/>
          <w:sz w:val="22"/>
          <w:szCs w:val="22"/>
        </w:rPr>
        <w:t>TRUE</w:t>
      </w:r>
      <w:r>
        <w:rPr>
          <w:rFonts w:ascii="Monaco" w:hAnsi="Monaco" w:cs="Monaco"/>
          <w:color w:val="060087"/>
          <w:sz w:val="22"/>
          <w:szCs w:val="22"/>
        </w:rPr>
        <w:t>,</w:t>
      </w:r>
      <w:r>
        <w:rPr>
          <w:rFonts w:ascii="Monaco" w:hAnsi="Monaco" w:cs="Monaco"/>
          <w:color w:val="000000"/>
          <w:sz w:val="22"/>
          <w:szCs w:val="22"/>
        </w:rPr>
        <w:t>to</w:t>
      </w:r>
      <w:r>
        <w:rPr>
          <w:rFonts w:ascii="Monaco" w:hAnsi="Monaco" w:cs="Monaco"/>
          <w:color w:val="060087"/>
          <w:sz w:val="22"/>
          <w:szCs w:val="22"/>
        </w:rPr>
        <w:t>=</w:t>
      </w:r>
      <w:r>
        <w:rPr>
          <w:rFonts w:ascii="Monaco" w:hAnsi="Monaco" w:cs="Monaco"/>
          <w:color w:val="9E0003"/>
          <w:sz w:val="22"/>
          <w:szCs w:val="22"/>
        </w:rPr>
        <w:t>'only0'</w:t>
      </w:r>
      <w:r>
        <w:rPr>
          <w:rFonts w:ascii="Monaco" w:hAnsi="Monaco" w:cs="Monaco"/>
          <w:color w:val="060087"/>
          <w:sz w:val="22"/>
          <w:szCs w:val="22"/>
        </w:rPr>
        <w:t>,</w:t>
      </w:r>
      <w:r>
        <w:rPr>
          <w:rFonts w:ascii="Monaco" w:hAnsi="Monaco" w:cs="Monaco"/>
          <w:color w:val="000000"/>
          <w:sz w:val="22"/>
          <w:szCs w:val="22"/>
        </w:rPr>
        <w:t>add</w:t>
      </w:r>
      <w:r>
        <w:rPr>
          <w:rFonts w:ascii="Monaco" w:hAnsi="Monaco" w:cs="Monaco"/>
          <w:color w:val="060087"/>
          <w:sz w:val="22"/>
          <w:szCs w:val="22"/>
        </w:rPr>
        <w:t>=</w:t>
      </w:r>
      <w:r>
        <w:rPr>
          <w:rFonts w:ascii="Monaco" w:hAnsi="Monaco" w:cs="Monaco"/>
          <w:color w:val="0B4213"/>
          <w:sz w:val="22"/>
          <w:szCs w:val="22"/>
        </w:rPr>
        <w:t>1</w:t>
      </w:r>
      <w:r>
        <w:rPr>
          <w:rFonts w:ascii="Monaco" w:hAnsi="Monaco" w:cs="Monaco"/>
          <w:color w:val="060087"/>
          <w:sz w:val="22"/>
          <w:szCs w:val="22"/>
        </w:rPr>
        <w:t>/</w:t>
      </w:r>
      <w:r>
        <w:rPr>
          <w:rFonts w:ascii="Monaco" w:hAnsi="Monaco" w:cs="Monaco"/>
          <w:color w:val="0B4213"/>
          <w:sz w:val="22"/>
          <w:szCs w:val="22"/>
        </w:rPr>
        <w:t>2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429823B1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</w:p>
    <w:p w14:paraId="619E06A7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Arial" w:hAnsi="Arial" w:cs="Arial"/>
          <w:b/>
        </w:rPr>
      </w:pPr>
      <w:r w:rsidRPr="0052623F">
        <w:rPr>
          <w:rFonts w:ascii="Arial" w:hAnsi="Arial" w:cs="Arial"/>
          <w:b/>
        </w:rPr>
        <w:t>#RE model</w:t>
      </w:r>
    </w:p>
    <w:p w14:paraId="06722E35" w14:textId="77777777" w:rsidR="0052623F" w:rsidRP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Arial" w:hAnsi="Arial" w:cs="Arial"/>
          <w:b/>
        </w:rPr>
      </w:pPr>
    </w:p>
    <w:p w14:paraId="65634C31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00000"/>
          <w:sz w:val="22"/>
          <w:szCs w:val="22"/>
        </w:rPr>
        <w:t>resRE_RR</w:t>
      </w:r>
      <w:r>
        <w:rPr>
          <w:rFonts w:ascii="Monaco" w:hAnsi="Monaco" w:cs="Monaco"/>
          <w:color w:val="060087"/>
          <w:sz w:val="22"/>
          <w:szCs w:val="22"/>
        </w:rPr>
        <w:t xml:space="preserve"> &lt;- rma(</w:t>
      </w:r>
      <w:r>
        <w:rPr>
          <w:rFonts w:ascii="Monaco" w:hAnsi="Monaco" w:cs="Monaco"/>
          <w:color w:val="000000"/>
          <w:sz w:val="22"/>
          <w:szCs w:val="22"/>
        </w:rPr>
        <w:t>yi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vi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data</w:t>
      </w:r>
      <w:r>
        <w:rPr>
          <w:rFonts w:ascii="Monaco" w:hAnsi="Monaco" w:cs="Monaco"/>
          <w:color w:val="060087"/>
          <w:sz w:val="22"/>
          <w:szCs w:val="22"/>
        </w:rPr>
        <w:t>=</w:t>
      </w:r>
      <w:r>
        <w:rPr>
          <w:rFonts w:ascii="Monaco" w:hAnsi="Monaco" w:cs="Monaco"/>
          <w:color w:val="000000"/>
          <w:sz w:val="22"/>
          <w:szCs w:val="22"/>
        </w:rPr>
        <w:t>dat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method</w:t>
      </w:r>
      <w:r>
        <w:rPr>
          <w:rFonts w:ascii="Monaco" w:hAnsi="Monaco" w:cs="Monaco"/>
          <w:color w:val="060087"/>
          <w:sz w:val="22"/>
          <w:szCs w:val="22"/>
        </w:rPr>
        <w:t xml:space="preserve"> = </w:t>
      </w:r>
      <w:r>
        <w:rPr>
          <w:rFonts w:ascii="Monaco" w:hAnsi="Monaco" w:cs="Monaco"/>
          <w:color w:val="9E0003"/>
          <w:sz w:val="22"/>
          <w:szCs w:val="22"/>
        </w:rPr>
        <w:t>"REML"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2D6EE2B2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00000"/>
          <w:sz w:val="22"/>
          <w:szCs w:val="22"/>
        </w:rPr>
        <w:t>resRE_RR</w:t>
      </w:r>
    </w:p>
    <w:p w14:paraId="11FB99EA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</w:p>
    <w:p w14:paraId="7C4C51EA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Arial" w:hAnsi="Arial" w:cs="Arial"/>
          <w:b/>
        </w:rPr>
      </w:pPr>
      <w:r>
        <w:rPr>
          <w:rFonts w:ascii="Arial" w:hAnsi="Arial" w:cs="Arial"/>
          <w:b/>
        </w:rPr>
        <w:t>#c</w:t>
      </w:r>
      <w:r w:rsidRPr="0052623F">
        <w:rPr>
          <w:rFonts w:ascii="Arial" w:hAnsi="Arial" w:cs="Arial"/>
          <w:b/>
        </w:rPr>
        <w:t xml:space="preserve">alculate RR and </w:t>
      </w:r>
      <w:r>
        <w:rPr>
          <w:rFonts w:ascii="Arial" w:hAnsi="Arial" w:cs="Arial"/>
          <w:b/>
        </w:rPr>
        <w:t>construct funnel plot per RE model</w:t>
      </w:r>
    </w:p>
    <w:p w14:paraId="16EF68C9" w14:textId="77777777" w:rsidR="0052623F" w:rsidRP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Arial" w:hAnsi="Arial" w:cs="Arial"/>
          <w:b/>
        </w:rPr>
      </w:pPr>
    </w:p>
    <w:p w14:paraId="79939459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>predict(</w:t>
      </w:r>
      <w:r>
        <w:rPr>
          <w:rFonts w:ascii="Monaco" w:hAnsi="Monaco" w:cs="Monaco"/>
          <w:color w:val="000000"/>
          <w:sz w:val="22"/>
          <w:szCs w:val="22"/>
        </w:rPr>
        <w:t>resRE_RR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transf</w:t>
      </w:r>
      <w:r>
        <w:rPr>
          <w:rFonts w:ascii="Monaco" w:hAnsi="Monaco" w:cs="Monaco"/>
          <w:color w:val="060087"/>
          <w:sz w:val="22"/>
          <w:szCs w:val="22"/>
        </w:rPr>
        <w:t>=</w:t>
      </w:r>
      <w:r>
        <w:rPr>
          <w:rFonts w:ascii="Monaco" w:hAnsi="Monaco" w:cs="Monaco"/>
          <w:color w:val="000000"/>
          <w:sz w:val="22"/>
          <w:szCs w:val="22"/>
        </w:rPr>
        <w:t>exp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digits</w:t>
      </w:r>
      <w:r>
        <w:rPr>
          <w:rFonts w:ascii="Monaco" w:hAnsi="Monaco" w:cs="Monaco"/>
          <w:color w:val="060087"/>
          <w:sz w:val="22"/>
          <w:szCs w:val="22"/>
        </w:rPr>
        <w:t>=</w:t>
      </w:r>
      <w:r>
        <w:rPr>
          <w:rFonts w:ascii="Monaco" w:hAnsi="Monaco" w:cs="Monaco"/>
          <w:color w:val="0B4213"/>
          <w:sz w:val="22"/>
          <w:szCs w:val="22"/>
        </w:rPr>
        <w:t>3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2DAF166A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>plot(</w:t>
      </w:r>
      <w:r>
        <w:rPr>
          <w:rFonts w:ascii="Monaco" w:hAnsi="Monaco" w:cs="Monaco"/>
          <w:color w:val="000000"/>
          <w:sz w:val="22"/>
          <w:szCs w:val="22"/>
        </w:rPr>
        <w:t>resRE_RR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30FBB28E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>funnel(</w:t>
      </w:r>
      <w:r>
        <w:rPr>
          <w:rFonts w:ascii="Monaco" w:hAnsi="Monaco" w:cs="Monaco"/>
          <w:color w:val="000000"/>
          <w:sz w:val="22"/>
          <w:szCs w:val="22"/>
        </w:rPr>
        <w:t>resRE_RR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42FDC774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</w:p>
    <w:p w14:paraId="1CD98D20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Arial" w:hAnsi="Arial" w:cs="Arial"/>
          <w:b/>
        </w:rPr>
      </w:pPr>
      <w:r w:rsidRPr="0052623F">
        <w:rPr>
          <w:rFonts w:ascii="Arial" w:hAnsi="Arial" w:cs="Arial"/>
          <w:b/>
        </w:rPr>
        <w:t>#trim and fill</w:t>
      </w:r>
    </w:p>
    <w:p w14:paraId="6107D240" w14:textId="77777777" w:rsidR="0052623F" w:rsidRP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Arial" w:hAnsi="Arial" w:cs="Arial"/>
          <w:b/>
        </w:rPr>
      </w:pPr>
    </w:p>
    <w:p w14:paraId="0419C1FD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>par(</w:t>
      </w:r>
      <w:r>
        <w:rPr>
          <w:rFonts w:ascii="Monaco" w:hAnsi="Monaco" w:cs="Monaco"/>
          <w:color w:val="000000"/>
          <w:sz w:val="22"/>
          <w:szCs w:val="22"/>
        </w:rPr>
        <w:t>mar</w:t>
      </w:r>
      <w:r>
        <w:rPr>
          <w:rFonts w:ascii="Monaco" w:hAnsi="Monaco" w:cs="Monaco"/>
          <w:color w:val="060087"/>
          <w:sz w:val="22"/>
          <w:szCs w:val="22"/>
        </w:rPr>
        <w:t>=c(</w:t>
      </w:r>
      <w:r>
        <w:rPr>
          <w:rFonts w:ascii="Monaco" w:hAnsi="Monaco" w:cs="Monaco"/>
          <w:color w:val="0B4213"/>
          <w:sz w:val="22"/>
          <w:szCs w:val="22"/>
        </w:rPr>
        <w:t>5</w:t>
      </w:r>
      <w:r>
        <w:rPr>
          <w:rFonts w:ascii="Monaco" w:hAnsi="Monaco" w:cs="Monaco"/>
          <w:color w:val="060087"/>
          <w:sz w:val="22"/>
          <w:szCs w:val="22"/>
        </w:rPr>
        <w:t>,</w:t>
      </w:r>
      <w:r>
        <w:rPr>
          <w:rFonts w:ascii="Monaco" w:hAnsi="Monaco" w:cs="Monaco"/>
          <w:color w:val="0B4213"/>
          <w:sz w:val="22"/>
          <w:szCs w:val="22"/>
        </w:rPr>
        <w:t>4</w:t>
      </w:r>
      <w:r>
        <w:rPr>
          <w:rFonts w:ascii="Monaco" w:hAnsi="Monaco" w:cs="Monaco"/>
          <w:color w:val="060087"/>
          <w:sz w:val="22"/>
          <w:szCs w:val="22"/>
        </w:rPr>
        <w:t>,</w:t>
      </w:r>
      <w:r>
        <w:rPr>
          <w:rFonts w:ascii="Monaco" w:hAnsi="Monaco" w:cs="Monaco"/>
          <w:color w:val="0B4213"/>
          <w:sz w:val="22"/>
          <w:szCs w:val="22"/>
        </w:rPr>
        <w:t>1</w:t>
      </w:r>
      <w:r>
        <w:rPr>
          <w:rFonts w:ascii="Monaco" w:hAnsi="Monaco" w:cs="Monaco"/>
          <w:color w:val="060087"/>
          <w:sz w:val="22"/>
          <w:szCs w:val="22"/>
        </w:rPr>
        <w:t>,</w:t>
      </w:r>
      <w:r>
        <w:rPr>
          <w:rFonts w:ascii="Monaco" w:hAnsi="Monaco" w:cs="Monaco"/>
          <w:color w:val="0B4213"/>
          <w:sz w:val="22"/>
          <w:szCs w:val="22"/>
        </w:rPr>
        <w:t>2</w:t>
      </w:r>
      <w:r>
        <w:rPr>
          <w:rFonts w:ascii="Monaco" w:hAnsi="Monaco" w:cs="Monaco"/>
          <w:color w:val="060087"/>
          <w:sz w:val="22"/>
          <w:szCs w:val="22"/>
        </w:rPr>
        <w:t>))</w:t>
      </w:r>
    </w:p>
    <w:p w14:paraId="6B33A721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00000"/>
          <w:sz w:val="22"/>
          <w:szCs w:val="22"/>
        </w:rPr>
        <w:t>res</w:t>
      </w:r>
      <w:r>
        <w:rPr>
          <w:rFonts w:ascii="Monaco" w:hAnsi="Monaco" w:cs="Monaco"/>
          <w:color w:val="060087"/>
          <w:sz w:val="22"/>
          <w:szCs w:val="22"/>
        </w:rPr>
        <w:t xml:space="preserve"> &lt;- rma(</w:t>
      </w:r>
      <w:r>
        <w:rPr>
          <w:rFonts w:ascii="Monaco" w:hAnsi="Monaco" w:cs="Monaco"/>
          <w:color w:val="000000"/>
          <w:sz w:val="22"/>
          <w:szCs w:val="22"/>
        </w:rPr>
        <w:t>yi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vi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data</w:t>
      </w:r>
      <w:r>
        <w:rPr>
          <w:rFonts w:ascii="Monaco" w:hAnsi="Monaco" w:cs="Monaco"/>
          <w:color w:val="060087"/>
          <w:sz w:val="22"/>
          <w:szCs w:val="22"/>
        </w:rPr>
        <w:t>=</w:t>
      </w:r>
      <w:r>
        <w:rPr>
          <w:rFonts w:ascii="Monaco" w:hAnsi="Monaco" w:cs="Monaco"/>
          <w:color w:val="000000"/>
          <w:sz w:val="22"/>
          <w:szCs w:val="22"/>
        </w:rPr>
        <w:t>dat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method</w:t>
      </w:r>
      <w:r>
        <w:rPr>
          <w:rFonts w:ascii="Monaco" w:hAnsi="Monaco" w:cs="Monaco"/>
          <w:color w:val="060087"/>
          <w:sz w:val="22"/>
          <w:szCs w:val="22"/>
        </w:rPr>
        <w:t xml:space="preserve"> = </w:t>
      </w:r>
      <w:r>
        <w:rPr>
          <w:rFonts w:ascii="Monaco" w:hAnsi="Monaco" w:cs="Monaco"/>
          <w:color w:val="9E0003"/>
          <w:sz w:val="22"/>
          <w:szCs w:val="22"/>
        </w:rPr>
        <w:t>"PM"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379F7AE0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00000"/>
          <w:sz w:val="22"/>
          <w:szCs w:val="22"/>
        </w:rPr>
        <w:t>taf</w:t>
      </w:r>
      <w:r>
        <w:rPr>
          <w:rFonts w:ascii="Monaco" w:hAnsi="Monaco" w:cs="Monaco"/>
          <w:color w:val="060087"/>
          <w:sz w:val="22"/>
          <w:szCs w:val="22"/>
        </w:rPr>
        <w:t xml:space="preserve"> &lt;- trimfill(</w:t>
      </w:r>
      <w:r>
        <w:rPr>
          <w:rFonts w:ascii="Monaco" w:hAnsi="Monaco" w:cs="Monaco"/>
          <w:color w:val="000000"/>
          <w:sz w:val="22"/>
          <w:szCs w:val="22"/>
        </w:rPr>
        <w:t>res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7C39ADC7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00000"/>
          <w:sz w:val="22"/>
          <w:szCs w:val="22"/>
        </w:rPr>
        <w:t>taf</w:t>
      </w:r>
    </w:p>
    <w:p w14:paraId="4BCC934B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>funnel(</w:t>
      </w:r>
      <w:r>
        <w:rPr>
          <w:rFonts w:ascii="Monaco" w:hAnsi="Monaco" w:cs="Monaco"/>
          <w:color w:val="000000"/>
          <w:sz w:val="22"/>
          <w:szCs w:val="22"/>
        </w:rPr>
        <w:t>taf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legend</w:t>
      </w:r>
      <w:r>
        <w:rPr>
          <w:rFonts w:ascii="Monaco" w:hAnsi="Monaco" w:cs="Monaco"/>
          <w:color w:val="060087"/>
          <w:sz w:val="22"/>
          <w:szCs w:val="22"/>
        </w:rPr>
        <w:t>=</w:t>
      </w:r>
      <w:r>
        <w:rPr>
          <w:rFonts w:ascii="Monaco" w:hAnsi="Monaco" w:cs="Monaco"/>
          <w:color w:val="B5760C"/>
          <w:sz w:val="22"/>
          <w:szCs w:val="22"/>
        </w:rPr>
        <w:t>TRUE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023B8296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</w:p>
    <w:p w14:paraId="400D5BE8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Arial" w:hAnsi="Arial" w:cs="Arial"/>
          <w:b/>
        </w:rPr>
      </w:pPr>
      <w:r w:rsidRPr="0052623F">
        <w:rPr>
          <w:rFonts w:ascii="Arial" w:hAnsi="Arial" w:cs="Arial"/>
          <w:b/>
        </w:rPr>
        <w:t>#FE model</w:t>
      </w:r>
    </w:p>
    <w:p w14:paraId="5B8B9B97" w14:textId="77777777" w:rsidR="0052623F" w:rsidRP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Arial" w:hAnsi="Arial" w:cs="Arial"/>
          <w:b/>
        </w:rPr>
      </w:pPr>
    </w:p>
    <w:p w14:paraId="15DCC534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00000"/>
          <w:sz w:val="22"/>
          <w:szCs w:val="22"/>
        </w:rPr>
        <w:t>resFE_RR</w:t>
      </w:r>
      <w:r>
        <w:rPr>
          <w:rFonts w:ascii="Monaco" w:hAnsi="Monaco" w:cs="Monaco"/>
          <w:color w:val="060087"/>
          <w:sz w:val="22"/>
          <w:szCs w:val="22"/>
        </w:rPr>
        <w:t xml:space="preserve"> &lt;- rma(</w:t>
      </w:r>
      <w:r>
        <w:rPr>
          <w:rFonts w:ascii="Monaco" w:hAnsi="Monaco" w:cs="Monaco"/>
          <w:color w:val="000000"/>
          <w:sz w:val="22"/>
          <w:szCs w:val="22"/>
        </w:rPr>
        <w:t>yi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vi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data</w:t>
      </w:r>
      <w:r>
        <w:rPr>
          <w:rFonts w:ascii="Monaco" w:hAnsi="Monaco" w:cs="Monaco"/>
          <w:color w:val="060087"/>
          <w:sz w:val="22"/>
          <w:szCs w:val="22"/>
        </w:rPr>
        <w:t>=</w:t>
      </w:r>
      <w:r>
        <w:rPr>
          <w:rFonts w:ascii="Monaco" w:hAnsi="Monaco" w:cs="Monaco"/>
          <w:color w:val="000000"/>
          <w:sz w:val="22"/>
          <w:szCs w:val="22"/>
        </w:rPr>
        <w:t>dat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method</w:t>
      </w:r>
      <w:r>
        <w:rPr>
          <w:rFonts w:ascii="Monaco" w:hAnsi="Monaco" w:cs="Monaco"/>
          <w:color w:val="060087"/>
          <w:sz w:val="22"/>
          <w:szCs w:val="22"/>
        </w:rPr>
        <w:t xml:space="preserve"> = </w:t>
      </w:r>
      <w:r>
        <w:rPr>
          <w:rFonts w:ascii="Monaco" w:hAnsi="Monaco" w:cs="Monaco"/>
          <w:color w:val="9E0003"/>
          <w:sz w:val="22"/>
          <w:szCs w:val="22"/>
        </w:rPr>
        <w:t>"FE"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51860B18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00000"/>
          <w:sz w:val="22"/>
          <w:szCs w:val="22"/>
        </w:rPr>
        <w:t>resFE_RR</w:t>
      </w:r>
    </w:p>
    <w:p w14:paraId="1E648232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</w:p>
    <w:p w14:paraId="10E36FEA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#c</w:t>
      </w:r>
      <w:r w:rsidRPr="0052623F">
        <w:rPr>
          <w:rFonts w:ascii="Arial" w:hAnsi="Arial" w:cs="Arial"/>
          <w:b/>
        </w:rPr>
        <w:t xml:space="preserve">alculate RR and </w:t>
      </w:r>
      <w:r>
        <w:rPr>
          <w:rFonts w:ascii="Arial" w:hAnsi="Arial" w:cs="Arial"/>
          <w:b/>
        </w:rPr>
        <w:t>construct funnel plot per FE model</w:t>
      </w:r>
    </w:p>
    <w:p w14:paraId="00491CE2" w14:textId="77777777" w:rsidR="0052623F" w:rsidRP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Arial" w:hAnsi="Arial" w:cs="Arial"/>
          <w:b/>
        </w:rPr>
      </w:pPr>
    </w:p>
    <w:p w14:paraId="0FE5B869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>predict(</w:t>
      </w:r>
      <w:r>
        <w:rPr>
          <w:rFonts w:ascii="Monaco" w:hAnsi="Monaco" w:cs="Monaco"/>
          <w:color w:val="000000"/>
          <w:sz w:val="22"/>
          <w:szCs w:val="22"/>
        </w:rPr>
        <w:t>resFE_RR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transf</w:t>
      </w:r>
      <w:r>
        <w:rPr>
          <w:rFonts w:ascii="Monaco" w:hAnsi="Monaco" w:cs="Monaco"/>
          <w:color w:val="060087"/>
          <w:sz w:val="22"/>
          <w:szCs w:val="22"/>
        </w:rPr>
        <w:t>=</w:t>
      </w:r>
      <w:r>
        <w:rPr>
          <w:rFonts w:ascii="Monaco" w:hAnsi="Monaco" w:cs="Monaco"/>
          <w:color w:val="000000"/>
          <w:sz w:val="22"/>
          <w:szCs w:val="22"/>
        </w:rPr>
        <w:t>exp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digits</w:t>
      </w:r>
      <w:r>
        <w:rPr>
          <w:rFonts w:ascii="Monaco" w:hAnsi="Monaco" w:cs="Monaco"/>
          <w:color w:val="060087"/>
          <w:sz w:val="22"/>
          <w:szCs w:val="22"/>
        </w:rPr>
        <w:t>=</w:t>
      </w:r>
      <w:r>
        <w:rPr>
          <w:rFonts w:ascii="Monaco" w:hAnsi="Monaco" w:cs="Monaco"/>
          <w:color w:val="0B4213"/>
          <w:sz w:val="22"/>
          <w:szCs w:val="22"/>
        </w:rPr>
        <w:t>3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7AE0515C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>plot(</w:t>
      </w:r>
      <w:r>
        <w:rPr>
          <w:rFonts w:ascii="Monaco" w:hAnsi="Monaco" w:cs="Monaco"/>
          <w:color w:val="000000"/>
          <w:sz w:val="22"/>
          <w:szCs w:val="22"/>
        </w:rPr>
        <w:t>resFE_RR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0A9E2DFE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>funnel(</w:t>
      </w:r>
      <w:r>
        <w:rPr>
          <w:rFonts w:ascii="Monaco" w:hAnsi="Monaco" w:cs="Monaco"/>
          <w:color w:val="000000"/>
          <w:sz w:val="22"/>
          <w:szCs w:val="22"/>
        </w:rPr>
        <w:t>resFE_RR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715720CB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>trimfill(</w:t>
      </w:r>
      <w:r>
        <w:rPr>
          <w:rFonts w:ascii="Monaco" w:hAnsi="Monaco" w:cs="Monaco"/>
          <w:color w:val="000000"/>
          <w:sz w:val="22"/>
          <w:szCs w:val="22"/>
        </w:rPr>
        <w:t>resFE_RR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3691FC70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</w:p>
    <w:p w14:paraId="198E35B9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Arial" w:hAnsi="Arial" w:cs="Arial"/>
          <w:b/>
        </w:rPr>
      </w:pPr>
      <w:r w:rsidRPr="0052623F">
        <w:rPr>
          <w:rFonts w:ascii="Arial" w:hAnsi="Arial" w:cs="Arial"/>
          <w:b/>
        </w:rPr>
        <w:t>#QQ normal plot</w:t>
      </w:r>
    </w:p>
    <w:p w14:paraId="7FAFB64C" w14:textId="77777777" w:rsidR="0052623F" w:rsidRP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Arial" w:hAnsi="Arial" w:cs="Arial"/>
          <w:b/>
        </w:rPr>
      </w:pPr>
    </w:p>
    <w:p w14:paraId="12F17560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00000"/>
          <w:sz w:val="22"/>
          <w:szCs w:val="22"/>
        </w:rPr>
        <w:t>res</w:t>
      </w:r>
      <w:r>
        <w:rPr>
          <w:rFonts w:ascii="Monaco" w:hAnsi="Monaco" w:cs="Monaco"/>
          <w:color w:val="060087"/>
          <w:sz w:val="22"/>
          <w:szCs w:val="22"/>
        </w:rPr>
        <w:t xml:space="preserve"> &lt;- rma(</w:t>
      </w:r>
      <w:r>
        <w:rPr>
          <w:rFonts w:ascii="Monaco" w:hAnsi="Monaco" w:cs="Monaco"/>
          <w:color w:val="000000"/>
          <w:sz w:val="22"/>
          <w:szCs w:val="22"/>
        </w:rPr>
        <w:t>yi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vi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data</w:t>
      </w:r>
      <w:r>
        <w:rPr>
          <w:rFonts w:ascii="Monaco" w:hAnsi="Monaco" w:cs="Monaco"/>
          <w:color w:val="060087"/>
          <w:sz w:val="22"/>
          <w:szCs w:val="22"/>
        </w:rPr>
        <w:t xml:space="preserve"> = </w:t>
      </w:r>
      <w:r>
        <w:rPr>
          <w:rFonts w:ascii="Monaco" w:hAnsi="Monaco" w:cs="Monaco"/>
          <w:color w:val="000000"/>
          <w:sz w:val="22"/>
          <w:szCs w:val="22"/>
        </w:rPr>
        <w:t>dat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method</w:t>
      </w:r>
      <w:r>
        <w:rPr>
          <w:rFonts w:ascii="Monaco" w:hAnsi="Monaco" w:cs="Monaco"/>
          <w:color w:val="060087"/>
          <w:sz w:val="22"/>
          <w:szCs w:val="22"/>
        </w:rPr>
        <w:t xml:space="preserve"> = </w:t>
      </w:r>
      <w:r>
        <w:rPr>
          <w:rFonts w:ascii="Monaco" w:hAnsi="Monaco" w:cs="Monaco"/>
          <w:color w:val="9E0003"/>
          <w:sz w:val="22"/>
          <w:szCs w:val="22"/>
        </w:rPr>
        <w:t>"FE"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5430AFC7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>qqnorm(</w:t>
      </w:r>
      <w:r>
        <w:rPr>
          <w:rFonts w:ascii="Monaco" w:hAnsi="Monaco" w:cs="Monaco"/>
          <w:color w:val="000000"/>
          <w:sz w:val="22"/>
          <w:szCs w:val="22"/>
        </w:rPr>
        <w:t>res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main</w:t>
      </w:r>
      <w:r>
        <w:rPr>
          <w:rFonts w:ascii="Monaco" w:hAnsi="Monaco" w:cs="Monaco"/>
          <w:color w:val="060087"/>
          <w:sz w:val="22"/>
          <w:szCs w:val="22"/>
        </w:rPr>
        <w:t>=</w:t>
      </w:r>
      <w:r>
        <w:rPr>
          <w:rFonts w:ascii="Monaco" w:hAnsi="Monaco" w:cs="Monaco"/>
          <w:color w:val="9E0003"/>
          <w:sz w:val="22"/>
          <w:szCs w:val="22"/>
        </w:rPr>
        <w:t>"Fixed-Effects model"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6AD43F34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</w:p>
    <w:p w14:paraId="6B89ACE4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00000"/>
          <w:sz w:val="22"/>
          <w:szCs w:val="22"/>
        </w:rPr>
        <w:t>res</w:t>
      </w:r>
      <w:r>
        <w:rPr>
          <w:rFonts w:ascii="Monaco" w:hAnsi="Monaco" w:cs="Monaco"/>
          <w:color w:val="060087"/>
          <w:sz w:val="22"/>
          <w:szCs w:val="22"/>
        </w:rPr>
        <w:t xml:space="preserve"> &lt;- rma(</w:t>
      </w:r>
      <w:r>
        <w:rPr>
          <w:rFonts w:ascii="Monaco" w:hAnsi="Monaco" w:cs="Monaco"/>
          <w:color w:val="000000"/>
          <w:sz w:val="22"/>
          <w:szCs w:val="22"/>
        </w:rPr>
        <w:t>yi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vi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data</w:t>
      </w:r>
      <w:r>
        <w:rPr>
          <w:rFonts w:ascii="Monaco" w:hAnsi="Monaco" w:cs="Monaco"/>
          <w:color w:val="060087"/>
          <w:sz w:val="22"/>
          <w:szCs w:val="22"/>
        </w:rPr>
        <w:t xml:space="preserve"> = </w:t>
      </w:r>
      <w:r>
        <w:rPr>
          <w:rFonts w:ascii="Monaco" w:hAnsi="Monaco" w:cs="Monaco"/>
          <w:color w:val="000000"/>
          <w:sz w:val="22"/>
          <w:szCs w:val="22"/>
        </w:rPr>
        <w:t>dat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method</w:t>
      </w:r>
      <w:r>
        <w:rPr>
          <w:rFonts w:ascii="Monaco" w:hAnsi="Monaco" w:cs="Monaco"/>
          <w:color w:val="060087"/>
          <w:sz w:val="22"/>
          <w:szCs w:val="22"/>
        </w:rPr>
        <w:t xml:space="preserve"> = </w:t>
      </w:r>
      <w:r>
        <w:rPr>
          <w:rFonts w:ascii="Monaco" w:hAnsi="Monaco" w:cs="Monaco"/>
          <w:color w:val="9E0003"/>
          <w:sz w:val="22"/>
          <w:szCs w:val="22"/>
        </w:rPr>
        <w:t>"REML"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1BBAA28A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>qqnorm(</w:t>
      </w:r>
      <w:r>
        <w:rPr>
          <w:rFonts w:ascii="Monaco" w:hAnsi="Monaco" w:cs="Monaco"/>
          <w:color w:val="000000"/>
          <w:sz w:val="22"/>
          <w:szCs w:val="22"/>
        </w:rPr>
        <w:t>res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main</w:t>
      </w:r>
      <w:r>
        <w:rPr>
          <w:rFonts w:ascii="Monaco" w:hAnsi="Monaco" w:cs="Monaco"/>
          <w:color w:val="060087"/>
          <w:sz w:val="22"/>
          <w:szCs w:val="22"/>
        </w:rPr>
        <w:t>=</w:t>
      </w:r>
      <w:r>
        <w:rPr>
          <w:rFonts w:ascii="Monaco" w:hAnsi="Monaco" w:cs="Monaco"/>
          <w:color w:val="9E0003"/>
          <w:sz w:val="22"/>
          <w:szCs w:val="22"/>
        </w:rPr>
        <w:t>"Random-Effects model"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61FA3769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</w:p>
    <w:p w14:paraId="572CA896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Arial" w:hAnsi="Arial" w:cs="Arial"/>
          <w:b/>
        </w:rPr>
      </w:pPr>
      <w:r>
        <w:rPr>
          <w:rFonts w:ascii="Arial" w:hAnsi="Arial" w:cs="Arial"/>
          <w:b/>
        </w:rPr>
        <w:t>#f</w:t>
      </w:r>
      <w:r w:rsidRPr="0052623F">
        <w:rPr>
          <w:rFonts w:ascii="Arial" w:hAnsi="Arial" w:cs="Arial"/>
          <w:b/>
        </w:rPr>
        <w:t>orest</w:t>
      </w:r>
      <w:r>
        <w:rPr>
          <w:rFonts w:ascii="Arial" w:hAnsi="Arial" w:cs="Arial"/>
          <w:b/>
        </w:rPr>
        <w:t xml:space="preserve"> plot</w:t>
      </w:r>
    </w:p>
    <w:p w14:paraId="674C5C7B" w14:textId="77777777" w:rsidR="00CC1B0A" w:rsidRPr="0052623F" w:rsidRDefault="00CC1B0A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Arial" w:hAnsi="Arial" w:cs="Arial"/>
          <w:b/>
        </w:rPr>
      </w:pPr>
    </w:p>
    <w:p w14:paraId="7784BA4A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>forest(</w:t>
      </w:r>
      <w:r>
        <w:rPr>
          <w:rFonts w:ascii="Monaco" w:hAnsi="Monaco" w:cs="Monaco"/>
          <w:color w:val="000000"/>
          <w:sz w:val="22"/>
          <w:szCs w:val="22"/>
        </w:rPr>
        <w:t>resRE_RR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39EBA065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>forest(</w:t>
      </w:r>
      <w:r>
        <w:rPr>
          <w:rFonts w:ascii="Monaco" w:hAnsi="Monaco" w:cs="Monaco"/>
          <w:color w:val="000000"/>
          <w:sz w:val="22"/>
          <w:szCs w:val="22"/>
        </w:rPr>
        <w:t>resRE_RR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addfit</w:t>
      </w:r>
      <w:r>
        <w:rPr>
          <w:rFonts w:ascii="Monaco" w:hAnsi="Monaco" w:cs="Monaco"/>
          <w:color w:val="060087"/>
          <w:sz w:val="22"/>
          <w:szCs w:val="22"/>
        </w:rPr>
        <w:t>=</w:t>
      </w:r>
      <w:r>
        <w:rPr>
          <w:rFonts w:ascii="Monaco" w:hAnsi="Monaco" w:cs="Monaco"/>
          <w:color w:val="B5760C"/>
          <w:sz w:val="22"/>
          <w:szCs w:val="22"/>
        </w:rPr>
        <w:t>TRUE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showweights</w:t>
      </w:r>
      <w:r>
        <w:rPr>
          <w:rFonts w:ascii="Monaco" w:hAnsi="Monaco" w:cs="Monaco"/>
          <w:color w:val="060087"/>
          <w:sz w:val="22"/>
          <w:szCs w:val="22"/>
        </w:rPr>
        <w:t xml:space="preserve"> = </w:t>
      </w:r>
      <w:r>
        <w:rPr>
          <w:rFonts w:ascii="Monaco" w:hAnsi="Monaco" w:cs="Monaco"/>
          <w:color w:val="B5760C"/>
          <w:sz w:val="22"/>
          <w:szCs w:val="22"/>
        </w:rPr>
        <w:t>TRUE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slab</w:t>
      </w:r>
      <w:r>
        <w:rPr>
          <w:rFonts w:ascii="Monaco" w:hAnsi="Monaco" w:cs="Monaco"/>
          <w:color w:val="060087"/>
          <w:sz w:val="22"/>
          <w:szCs w:val="22"/>
        </w:rPr>
        <w:t xml:space="preserve"> = paste(</w:t>
      </w:r>
      <w:r>
        <w:rPr>
          <w:rFonts w:ascii="Monaco" w:hAnsi="Monaco" w:cs="Monaco"/>
          <w:color w:val="000000"/>
          <w:sz w:val="22"/>
          <w:szCs w:val="22"/>
        </w:rPr>
        <w:t>data</w:t>
      </w:r>
      <w:r>
        <w:rPr>
          <w:rFonts w:ascii="Monaco" w:hAnsi="Monaco" w:cs="Monaco"/>
          <w:color w:val="060087"/>
          <w:sz w:val="22"/>
          <w:szCs w:val="22"/>
        </w:rPr>
        <w:t>$</w:t>
      </w:r>
      <w:r>
        <w:rPr>
          <w:rFonts w:ascii="Monaco" w:hAnsi="Monaco" w:cs="Monaco"/>
          <w:color w:val="000000"/>
          <w:sz w:val="22"/>
          <w:szCs w:val="22"/>
        </w:rPr>
        <w:t>Author</w:t>
      </w:r>
      <w:r>
        <w:rPr>
          <w:rFonts w:ascii="Monaco" w:hAnsi="Monaco" w:cs="Monaco"/>
          <w:color w:val="060087"/>
          <w:sz w:val="22"/>
          <w:szCs w:val="22"/>
        </w:rPr>
        <w:t xml:space="preserve">), </w:t>
      </w:r>
      <w:r>
        <w:rPr>
          <w:rFonts w:ascii="Monaco" w:hAnsi="Monaco" w:cs="Monaco"/>
          <w:color w:val="000000"/>
          <w:sz w:val="22"/>
          <w:szCs w:val="22"/>
        </w:rPr>
        <w:t>xlim</w:t>
      </w:r>
      <w:r>
        <w:rPr>
          <w:rFonts w:ascii="Monaco" w:hAnsi="Monaco" w:cs="Monaco"/>
          <w:color w:val="060087"/>
          <w:sz w:val="22"/>
          <w:szCs w:val="22"/>
        </w:rPr>
        <w:t xml:space="preserve"> = c(</w:t>
      </w:r>
      <w:r>
        <w:rPr>
          <w:rFonts w:ascii="Monaco" w:hAnsi="Monaco" w:cs="Monaco"/>
          <w:color w:val="0B4213"/>
          <w:sz w:val="22"/>
          <w:szCs w:val="22"/>
        </w:rPr>
        <w:t>-16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B4213"/>
          <w:sz w:val="22"/>
          <w:szCs w:val="22"/>
        </w:rPr>
        <w:t>6</w:t>
      </w:r>
      <w:r>
        <w:rPr>
          <w:rFonts w:ascii="Monaco" w:hAnsi="Monaco" w:cs="Monaco"/>
          <w:color w:val="060087"/>
          <w:sz w:val="22"/>
          <w:szCs w:val="22"/>
        </w:rPr>
        <w:t xml:space="preserve">), </w:t>
      </w:r>
      <w:r>
        <w:rPr>
          <w:rFonts w:ascii="Monaco" w:hAnsi="Monaco" w:cs="Monaco"/>
          <w:color w:val="000000"/>
          <w:sz w:val="22"/>
          <w:szCs w:val="22"/>
        </w:rPr>
        <w:t>at</w:t>
      </w:r>
      <w:r>
        <w:rPr>
          <w:rFonts w:ascii="Monaco" w:hAnsi="Monaco" w:cs="Monaco"/>
          <w:color w:val="060087"/>
          <w:sz w:val="22"/>
          <w:szCs w:val="22"/>
        </w:rPr>
        <w:t xml:space="preserve"> = log(c(</w:t>
      </w:r>
      <w:r>
        <w:rPr>
          <w:rFonts w:ascii="Monaco" w:hAnsi="Monaco" w:cs="Monaco"/>
          <w:color w:val="0B4213"/>
          <w:sz w:val="22"/>
          <w:szCs w:val="22"/>
        </w:rPr>
        <w:t>0.05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B4213"/>
          <w:sz w:val="22"/>
          <w:szCs w:val="22"/>
        </w:rPr>
        <w:t>0.25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B4213"/>
          <w:sz w:val="22"/>
          <w:szCs w:val="22"/>
        </w:rPr>
        <w:t>1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B4213"/>
          <w:sz w:val="22"/>
          <w:szCs w:val="22"/>
        </w:rPr>
        <w:t>4</w:t>
      </w:r>
      <w:r>
        <w:rPr>
          <w:rFonts w:ascii="Monaco" w:hAnsi="Monaco" w:cs="Monaco"/>
          <w:color w:val="060087"/>
          <w:sz w:val="22"/>
          <w:szCs w:val="22"/>
        </w:rPr>
        <w:t xml:space="preserve">)), </w:t>
      </w:r>
      <w:r>
        <w:rPr>
          <w:rFonts w:ascii="Monaco" w:hAnsi="Monaco" w:cs="Monaco"/>
          <w:color w:val="000000"/>
          <w:sz w:val="22"/>
          <w:szCs w:val="22"/>
        </w:rPr>
        <w:t>atransf</w:t>
      </w:r>
      <w:r>
        <w:rPr>
          <w:rFonts w:ascii="Monaco" w:hAnsi="Monaco" w:cs="Monaco"/>
          <w:color w:val="060087"/>
          <w:sz w:val="22"/>
          <w:szCs w:val="22"/>
        </w:rPr>
        <w:t xml:space="preserve"> = </w:t>
      </w:r>
      <w:r>
        <w:rPr>
          <w:rFonts w:ascii="Monaco" w:hAnsi="Monaco" w:cs="Monaco"/>
          <w:color w:val="000000"/>
          <w:sz w:val="22"/>
          <w:szCs w:val="22"/>
        </w:rPr>
        <w:t>exp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ilab</w:t>
      </w:r>
      <w:r>
        <w:rPr>
          <w:rFonts w:ascii="Monaco" w:hAnsi="Monaco" w:cs="Monaco"/>
          <w:color w:val="060087"/>
          <w:sz w:val="22"/>
          <w:szCs w:val="22"/>
        </w:rPr>
        <w:t xml:space="preserve"> = cbind(</w:t>
      </w:r>
      <w:r>
        <w:rPr>
          <w:rFonts w:ascii="Monaco" w:hAnsi="Monaco" w:cs="Monaco"/>
          <w:color w:val="000000"/>
          <w:sz w:val="22"/>
          <w:szCs w:val="22"/>
        </w:rPr>
        <w:t>data</w:t>
      </w:r>
      <w:r>
        <w:rPr>
          <w:rFonts w:ascii="Monaco" w:hAnsi="Monaco" w:cs="Monaco"/>
          <w:color w:val="060087"/>
          <w:sz w:val="22"/>
          <w:szCs w:val="22"/>
        </w:rPr>
        <w:t>$</w:t>
      </w:r>
      <w:r>
        <w:rPr>
          <w:rFonts w:ascii="Monaco" w:hAnsi="Monaco" w:cs="Monaco"/>
          <w:color w:val="000000"/>
          <w:sz w:val="22"/>
          <w:szCs w:val="22"/>
        </w:rPr>
        <w:t>tpos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data</w:t>
      </w:r>
      <w:r>
        <w:rPr>
          <w:rFonts w:ascii="Monaco" w:hAnsi="Monaco" w:cs="Monaco"/>
          <w:color w:val="060087"/>
          <w:sz w:val="22"/>
          <w:szCs w:val="22"/>
        </w:rPr>
        <w:t>$</w:t>
      </w:r>
      <w:r>
        <w:rPr>
          <w:rFonts w:ascii="Monaco" w:hAnsi="Monaco" w:cs="Monaco"/>
          <w:color w:val="000000"/>
          <w:sz w:val="22"/>
          <w:szCs w:val="22"/>
        </w:rPr>
        <w:t>tneg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data</w:t>
      </w:r>
      <w:r>
        <w:rPr>
          <w:rFonts w:ascii="Monaco" w:hAnsi="Monaco" w:cs="Monaco"/>
          <w:color w:val="060087"/>
          <w:sz w:val="22"/>
          <w:szCs w:val="22"/>
        </w:rPr>
        <w:t>$</w:t>
      </w:r>
      <w:r>
        <w:rPr>
          <w:rFonts w:ascii="Monaco" w:hAnsi="Monaco" w:cs="Monaco"/>
          <w:color w:val="000000"/>
          <w:sz w:val="22"/>
          <w:szCs w:val="22"/>
        </w:rPr>
        <w:t>cpos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data</w:t>
      </w:r>
      <w:r>
        <w:rPr>
          <w:rFonts w:ascii="Monaco" w:hAnsi="Monaco" w:cs="Monaco"/>
          <w:color w:val="060087"/>
          <w:sz w:val="22"/>
          <w:szCs w:val="22"/>
        </w:rPr>
        <w:t>$</w:t>
      </w:r>
      <w:r>
        <w:rPr>
          <w:rFonts w:ascii="Monaco" w:hAnsi="Monaco" w:cs="Monaco"/>
          <w:color w:val="000000"/>
          <w:sz w:val="22"/>
          <w:szCs w:val="22"/>
        </w:rPr>
        <w:t>cneg</w:t>
      </w:r>
      <w:r>
        <w:rPr>
          <w:rFonts w:ascii="Monaco" w:hAnsi="Monaco" w:cs="Monaco"/>
          <w:color w:val="060087"/>
          <w:sz w:val="22"/>
          <w:szCs w:val="22"/>
        </w:rPr>
        <w:t xml:space="preserve">), </w:t>
      </w:r>
      <w:r>
        <w:rPr>
          <w:rFonts w:ascii="Monaco" w:hAnsi="Monaco" w:cs="Monaco"/>
          <w:color w:val="000000"/>
          <w:sz w:val="22"/>
          <w:szCs w:val="22"/>
        </w:rPr>
        <w:t>ilab.xpos</w:t>
      </w:r>
      <w:r>
        <w:rPr>
          <w:rFonts w:ascii="Monaco" w:hAnsi="Monaco" w:cs="Monaco"/>
          <w:color w:val="060087"/>
          <w:sz w:val="22"/>
          <w:szCs w:val="22"/>
        </w:rPr>
        <w:t xml:space="preserve"> = c(</w:t>
      </w:r>
      <w:r>
        <w:rPr>
          <w:rFonts w:ascii="Monaco" w:hAnsi="Monaco" w:cs="Monaco"/>
          <w:color w:val="0B4213"/>
          <w:sz w:val="22"/>
          <w:szCs w:val="22"/>
        </w:rPr>
        <w:t>-9.5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B4213"/>
          <w:sz w:val="22"/>
          <w:szCs w:val="22"/>
        </w:rPr>
        <w:t>-8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B4213"/>
          <w:sz w:val="22"/>
          <w:szCs w:val="22"/>
        </w:rPr>
        <w:t>-6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B4213"/>
          <w:sz w:val="22"/>
          <w:szCs w:val="22"/>
        </w:rPr>
        <w:t>-4.5</w:t>
      </w:r>
      <w:r>
        <w:rPr>
          <w:rFonts w:ascii="Monaco" w:hAnsi="Monaco" w:cs="Monaco"/>
          <w:color w:val="060087"/>
          <w:sz w:val="22"/>
          <w:szCs w:val="22"/>
        </w:rPr>
        <w:t xml:space="preserve">), </w:t>
      </w:r>
      <w:r>
        <w:rPr>
          <w:rFonts w:ascii="Monaco" w:hAnsi="Monaco" w:cs="Monaco"/>
          <w:color w:val="000000"/>
          <w:sz w:val="22"/>
          <w:szCs w:val="22"/>
        </w:rPr>
        <w:t>cex</w:t>
      </w:r>
      <w:r>
        <w:rPr>
          <w:rFonts w:ascii="Monaco" w:hAnsi="Monaco" w:cs="Monaco"/>
          <w:color w:val="060087"/>
          <w:sz w:val="22"/>
          <w:szCs w:val="22"/>
        </w:rPr>
        <w:t xml:space="preserve"> = </w:t>
      </w:r>
      <w:r>
        <w:rPr>
          <w:rFonts w:ascii="Monaco" w:hAnsi="Monaco" w:cs="Monaco"/>
          <w:color w:val="0B4213"/>
          <w:sz w:val="22"/>
          <w:szCs w:val="22"/>
        </w:rPr>
        <w:t>0.8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1F7511BE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00000"/>
          <w:sz w:val="22"/>
          <w:szCs w:val="22"/>
        </w:rPr>
        <w:t>op</w:t>
      </w:r>
      <w:r>
        <w:rPr>
          <w:rFonts w:ascii="Monaco" w:hAnsi="Monaco" w:cs="Monaco"/>
          <w:color w:val="060087"/>
          <w:sz w:val="22"/>
          <w:szCs w:val="22"/>
        </w:rPr>
        <w:t xml:space="preserve"> &lt;- par(</w:t>
      </w:r>
      <w:r>
        <w:rPr>
          <w:rFonts w:ascii="Monaco" w:hAnsi="Monaco" w:cs="Monaco"/>
          <w:color w:val="000000"/>
          <w:sz w:val="22"/>
          <w:szCs w:val="22"/>
        </w:rPr>
        <w:t>cex</w:t>
      </w:r>
      <w:r>
        <w:rPr>
          <w:rFonts w:ascii="Monaco" w:hAnsi="Monaco" w:cs="Monaco"/>
          <w:color w:val="060087"/>
          <w:sz w:val="22"/>
          <w:szCs w:val="22"/>
        </w:rPr>
        <w:t>=</w:t>
      </w:r>
      <w:r>
        <w:rPr>
          <w:rFonts w:ascii="Monaco" w:hAnsi="Monaco" w:cs="Monaco"/>
          <w:color w:val="0B4213"/>
          <w:sz w:val="22"/>
          <w:szCs w:val="22"/>
        </w:rPr>
        <w:t>0.8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font</w:t>
      </w:r>
      <w:r>
        <w:rPr>
          <w:rFonts w:ascii="Monaco" w:hAnsi="Monaco" w:cs="Monaco"/>
          <w:color w:val="060087"/>
          <w:sz w:val="22"/>
          <w:szCs w:val="22"/>
        </w:rPr>
        <w:t xml:space="preserve"> = </w:t>
      </w:r>
      <w:r>
        <w:rPr>
          <w:rFonts w:ascii="Monaco" w:hAnsi="Monaco" w:cs="Monaco"/>
          <w:color w:val="0B4213"/>
          <w:sz w:val="22"/>
          <w:szCs w:val="22"/>
        </w:rPr>
        <w:t>2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693671B3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>text(c(</w:t>
      </w:r>
      <w:r>
        <w:rPr>
          <w:rFonts w:ascii="Monaco" w:hAnsi="Monaco" w:cs="Monaco"/>
          <w:color w:val="0B4213"/>
          <w:sz w:val="22"/>
          <w:szCs w:val="22"/>
        </w:rPr>
        <w:t>-9.5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B4213"/>
          <w:sz w:val="22"/>
          <w:szCs w:val="22"/>
        </w:rPr>
        <w:t>-8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B4213"/>
          <w:sz w:val="22"/>
          <w:szCs w:val="22"/>
        </w:rPr>
        <w:t>-6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B4213"/>
          <w:sz w:val="22"/>
          <w:szCs w:val="22"/>
        </w:rPr>
        <w:t>-4.5</w:t>
      </w:r>
      <w:r>
        <w:rPr>
          <w:rFonts w:ascii="Monaco" w:hAnsi="Monaco" w:cs="Monaco"/>
          <w:color w:val="060087"/>
          <w:sz w:val="22"/>
          <w:szCs w:val="22"/>
        </w:rPr>
        <w:t xml:space="preserve">), </w:t>
      </w:r>
      <w:r>
        <w:rPr>
          <w:rFonts w:ascii="Monaco" w:hAnsi="Monaco" w:cs="Monaco"/>
          <w:color w:val="0B4213"/>
          <w:sz w:val="22"/>
          <w:szCs w:val="22"/>
        </w:rPr>
        <w:t>52</w:t>
      </w:r>
      <w:r>
        <w:rPr>
          <w:rFonts w:ascii="Monaco" w:hAnsi="Monaco" w:cs="Monaco"/>
          <w:color w:val="060087"/>
          <w:sz w:val="22"/>
          <w:szCs w:val="22"/>
        </w:rPr>
        <w:t>, c(</w:t>
      </w:r>
      <w:r>
        <w:rPr>
          <w:rFonts w:ascii="Monaco" w:hAnsi="Monaco" w:cs="Monaco"/>
          <w:color w:val="9E0003"/>
          <w:sz w:val="22"/>
          <w:szCs w:val="22"/>
        </w:rPr>
        <w:t>"bTB+"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9E0003"/>
          <w:sz w:val="22"/>
          <w:szCs w:val="22"/>
        </w:rPr>
        <w:t>"bTB-"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9E0003"/>
          <w:sz w:val="22"/>
          <w:szCs w:val="22"/>
        </w:rPr>
        <w:t>"bTB+"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9E0003"/>
          <w:sz w:val="22"/>
          <w:szCs w:val="22"/>
        </w:rPr>
        <w:t>"bTB-"</w:t>
      </w:r>
      <w:r>
        <w:rPr>
          <w:rFonts w:ascii="Monaco" w:hAnsi="Monaco" w:cs="Monaco"/>
          <w:color w:val="060087"/>
          <w:sz w:val="22"/>
          <w:szCs w:val="22"/>
        </w:rPr>
        <w:t>))</w:t>
      </w:r>
    </w:p>
    <w:p w14:paraId="68B4CB66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>text(c(</w:t>
      </w:r>
      <w:r>
        <w:rPr>
          <w:rFonts w:ascii="Monaco" w:hAnsi="Monaco" w:cs="Monaco"/>
          <w:color w:val="0B4213"/>
          <w:sz w:val="22"/>
          <w:szCs w:val="22"/>
        </w:rPr>
        <w:t>-8.75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B4213"/>
          <w:sz w:val="22"/>
          <w:szCs w:val="22"/>
        </w:rPr>
        <w:t>-5.25</w:t>
      </w:r>
      <w:r>
        <w:rPr>
          <w:rFonts w:ascii="Monaco" w:hAnsi="Monaco" w:cs="Monaco"/>
          <w:color w:val="060087"/>
          <w:sz w:val="22"/>
          <w:szCs w:val="22"/>
        </w:rPr>
        <w:t xml:space="preserve">), </w:t>
      </w:r>
      <w:r>
        <w:rPr>
          <w:rFonts w:ascii="Monaco" w:hAnsi="Monaco" w:cs="Monaco"/>
          <w:color w:val="0B4213"/>
          <w:sz w:val="22"/>
          <w:szCs w:val="22"/>
        </w:rPr>
        <w:t>53.5</w:t>
      </w:r>
      <w:r>
        <w:rPr>
          <w:rFonts w:ascii="Monaco" w:hAnsi="Monaco" w:cs="Monaco"/>
          <w:color w:val="060087"/>
          <w:sz w:val="22"/>
          <w:szCs w:val="22"/>
        </w:rPr>
        <w:t>, c(</w:t>
      </w:r>
      <w:r>
        <w:rPr>
          <w:rFonts w:ascii="Monaco" w:hAnsi="Monaco" w:cs="Monaco"/>
          <w:color w:val="9E0003"/>
          <w:sz w:val="22"/>
          <w:szCs w:val="22"/>
        </w:rPr>
        <w:t>"Vaccinated"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9E0003"/>
          <w:sz w:val="22"/>
          <w:szCs w:val="22"/>
        </w:rPr>
        <w:t>"Control"</w:t>
      </w:r>
      <w:r>
        <w:rPr>
          <w:rFonts w:ascii="Monaco" w:hAnsi="Monaco" w:cs="Monaco"/>
          <w:color w:val="060087"/>
          <w:sz w:val="22"/>
          <w:szCs w:val="22"/>
        </w:rPr>
        <w:t>))</w:t>
      </w:r>
    </w:p>
    <w:p w14:paraId="7AEBED0E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>text(</w:t>
      </w:r>
      <w:r>
        <w:rPr>
          <w:rFonts w:ascii="Monaco" w:hAnsi="Monaco" w:cs="Monaco"/>
          <w:color w:val="0B4213"/>
          <w:sz w:val="22"/>
          <w:szCs w:val="22"/>
        </w:rPr>
        <w:t>-16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B4213"/>
          <w:sz w:val="22"/>
          <w:szCs w:val="22"/>
        </w:rPr>
        <w:t>52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9E0003"/>
          <w:sz w:val="22"/>
          <w:szCs w:val="22"/>
        </w:rPr>
        <w:t>"Author(s) and Year"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pos</w:t>
      </w:r>
      <w:r>
        <w:rPr>
          <w:rFonts w:ascii="Monaco" w:hAnsi="Monaco" w:cs="Monaco"/>
          <w:color w:val="060087"/>
          <w:sz w:val="22"/>
          <w:szCs w:val="22"/>
        </w:rPr>
        <w:t xml:space="preserve"> = </w:t>
      </w:r>
      <w:r>
        <w:rPr>
          <w:rFonts w:ascii="Monaco" w:hAnsi="Monaco" w:cs="Monaco"/>
          <w:color w:val="0B4213"/>
          <w:sz w:val="22"/>
          <w:szCs w:val="22"/>
        </w:rPr>
        <w:t>4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47F22C98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>text(</w:t>
      </w:r>
      <w:r>
        <w:rPr>
          <w:rFonts w:ascii="Monaco" w:hAnsi="Monaco" w:cs="Monaco"/>
          <w:color w:val="0B4213"/>
          <w:sz w:val="22"/>
          <w:szCs w:val="22"/>
        </w:rPr>
        <w:t>6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B4213"/>
          <w:sz w:val="22"/>
          <w:szCs w:val="22"/>
        </w:rPr>
        <w:t>52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9E0003"/>
          <w:sz w:val="22"/>
          <w:szCs w:val="22"/>
        </w:rPr>
        <w:t>"RR [95% CI]"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pos</w:t>
      </w:r>
      <w:r>
        <w:rPr>
          <w:rFonts w:ascii="Monaco" w:hAnsi="Monaco" w:cs="Monaco"/>
          <w:color w:val="060087"/>
          <w:sz w:val="22"/>
          <w:szCs w:val="22"/>
        </w:rPr>
        <w:t xml:space="preserve"> = </w:t>
      </w:r>
      <w:r>
        <w:rPr>
          <w:rFonts w:ascii="Monaco" w:hAnsi="Monaco" w:cs="Monaco"/>
          <w:color w:val="0B4213"/>
          <w:sz w:val="22"/>
          <w:szCs w:val="22"/>
        </w:rPr>
        <w:t>2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30A59C76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>text (</w:t>
      </w:r>
      <w:r>
        <w:rPr>
          <w:rFonts w:ascii="Monaco" w:hAnsi="Monaco" w:cs="Monaco"/>
          <w:color w:val="0B4213"/>
          <w:sz w:val="22"/>
          <w:szCs w:val="22"/>
        </w:rPr>
        <w:t>2.4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B4213"/>
          <w:sz w:val="22"/>
          <w:szCs w:val="22"/>
        </w:rPr>
        <w:t>52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9E0003"/>
          <w:sz w:val="22"/>
          <w:szCs w:val="22"/>
        </w:rPr>
        <w:t>"(random)"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5C701B27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>text (</w:t>
      </w:r>
      <w:r>
        <w:rPr>
          <w:rFonts w:ascii="Monaco" w:hAnsi="Monaco" w:cs="Monaco"/>
          <w:color w:val="0B4213"/>
          <w:sz w:val="22"/>
          <w:szCs w:val="22"/>
        </w:rPr>
        <w:t>2.4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B4213"/>
          <w:sz w:val="22"/>
          <w:szCs w:val="22"/>
        </w:rPr>
        <w:t>53.5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9E0003"/>
          <w:sz w:val="22"/>
          <w:szCs w:val="22"/>
        </w:rPr>
        <w:t>"Weight"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53CEA186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>par(</w:t>
      </w:r>
      <w:r>
        <w:rPr>
          <w:rFonts w:ascii="Monaco" w:hAnsi="Monaco" w:cs="Monaco"/>
          <w:color w:val="000000"/>
          <w:sz w:val="22"/>
          <w:szCs w:val="22"/>
        </w:rPr>
        <w:t>op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39178346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</w:p>
    <w:p w14:paraId="5613D5FE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</w:p>
    <w:p w14:paraId="520548A4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Arial" w:hAnsi="Arial" w:cs="Arial"/>
          <w:b/>
        </w:rPr>
      </w:pPr>
      <w:r w:rsidRPr="0052623F">
        <w:rPr>
          <w:rFonts w:ascii="Arial" w:hAnsi="Arial" w:cs="Arial"/>
          <w:b/>
        </w:rPr>
        <w:t>#multivariable meta-regression</w:t>
      </w:r>
    </w:p>
    <w:p w14:paraId="2FC08D7A" w14:textId="77777777" w:rsidR="00CC1B0A" w:rsidRPr="0052623F" w:rsidRDefault="00CC1B0A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Arial" w:hAnsi="Arial" w:cs="Arial"/>
          <w:b/>
        </w:rPr>
      </w:pPr>
    </w:p>
    <w:p w14:paraId="09004941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00000"/>
          <w:sz w:val="22"/>
          <w:szCs w:val="22"/>
        </w:rPr>
        <w:t>res_all</w:t>
      </w:r>
      <w:r>
        <w:rPr>
          <w:rFonts w:ascii="Monaco" w:hAnsi="Monaco" w:cs="Monaco"/>
          <w:color w:val="060087"/>
          <w:sz w:val="22"/>
          <w:szCs w:val="22"/>
        </w:rPr>
        <w:t xml:space="preserve"> &lt;- rma(</w:t>
      </w:r>
      <w:r>
        <w:rPr>
          <w:rFonts w:ascii="Monaco" w:hAnsi="Monaco" w:cs="Monaco"/>
          <w:color w:val="000000"/>
          <w:sz w:val="22"/>
          <w:szCs w:val="22"/>
        </w:rPr>
        <w:t>yi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vi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mods</w:t>
      </w:r>
      <w:r>
        <w:rPr>
          <w:rFonts w:ascii="Monaco" w:hAnsi="Monaco" w:cs="Monaco"/>
          <w:color w:val="060087"/>
          <w:sz w:val="22"/>
          <w:szCs w:val="22"/>
        </w:rPr>
        <w:t xml:space="preserve"> = ~ </w:t>
      </w:r>
      <w:r>
        <w:rPr>
          <w:rFonts w:ascii="Monaco" w:hAnsi="Monaco" w:cs="Monaco"/>
          <w:color w:val="000000"/>
          <w:sz w:val="22"/>
          <w:szCs w:val="22"/>
        </w:rPr>
        <w:t>Revacc</w:t>
      </w:r>
      <w:r>
        <w:rPr>
          <w:rFonts w:ascii="Monaco" w:hAnsi="Monaco" w:cs="Monaco"/>
          <w:color w:val="060087"/>
          <w:sz w:val="22"/>
          <w:szCs w:val="22"/>
        </w:rPr>
        <w:t xml:space="preserve"> + </w:t>
      </w:r>
      <w:r>
        <w:rPr>
          <w:rFonts w:ascii="Monaco" w:hAnsi="Monaco" w:cs="Monaco"/>
          <w:color w:val="000000"/>
          <w:sz w:val="22"/>
          <w:szCs w:val="22"/>
        </w:rPr>
        <w:t>Route</w:t>
      </w:r>
      <w:r>
        <w:rPr>
          <w:rFonts w:ascii="Monaco" w:hAnsi="Monaco" w:cs="Monaco"/>
          <w:color w:val="060087"/>
          <w:sz w:val="22"/>
          <w:szCs w:val="22"/>
        </w:rPr>
        <w:t xml:space="preserve"> + </w:t>
      </w:r>
      <w:r>
        <w:rPr>
          <w:rFonts w:ascii="Monaco" w:hAnsi="Monaco" w:cs="Monaco"/>
          <w:color w:val="000000"/>
          <w:sz w:val="22"/>
          <w:szCs w:val="22"/>
        </w:rPr>
        <w:t>Dose</w:t>
      </w:r>
      <w:r>
        <w:rPr>
          <w:rFonts w:ascii="Monaco" w:hAnsi="Monaco" w:cs="Monaco"/>
          <w:color w:val="060087"/>
          <w:sz w:val="22"/>
          <w:szCs w:val="22"/>
        </w:rPr>
        <w:t xml:space="preserve"> + </w:t>
      </w:r>
      <w:r>
        <w:rPr>
          <w:rFonts w:ascii="Monaco" w:hAnsi="Monaco" w:cs="Monaco"/>
          <w:color w:val="000000"/>
          <w:sz w:val="22"/>
          <w:szCs w:val="22"/>
        </w:rPr>
        <w:t>Method</w:t>
      </w:r>
      <w:r>
        <w:rPr>
          <w:rFonts w:ascii="Monaco" w:hAnsi="Monaco" w:cs="Monaco"/>
          <w:color w:val="060087"/>
          <w:sz w:val="22"/>
          <w:szCs w:val="22"/>
        </w:rPr>
        <w:t xml:space="preserve"> + </w:t>
      </w:r>
      <w:r>
        <w:rPr>
          <w:rFonts w:ascii="Monaco" w:hAnsi="Monaco" w:cs="Monaco"/>
          <w:color w:val="000000"/>
          <w:sz w:val="22"/>
          <w:szCs w:val="22"/>
        </w:rPr>
        <w:t>Source</w:t>
      </w:r>
      <w:r>
        <w:rPr>
          <w:rFonts w:ascii="Monaco" w:hAnsi="Monaco" w:cs="Monaco"/>
          <w:color w:val="060087"/>
          <w:sz w:val="22"/>
          <w:szCs w:val="22"/>
        </w:rPr>
        <w:t xml:space="preserve"> + </w:t>
      </w:r>
      <w:r>
        <w:rPr>
          <w:rFonts w:ascii="Monaco" w:hAnsi="Monaco" w:cs="Monaco"/>
          <w:color w:val="000000"/>
          <w:sz w:val="22"/>
          <w:szCs w:val="22"/>
        </w:rPr>
        <w:t>time_to_challenge</w:t>
      </w:r>
      <w:r>
        <w:rPr>
          <w:rFonts w:ascii="Monaco" w:hAnsi="Monaco" w:cs="Monaco"/>
          <w:color w:val="060087"/>
          <w:sz w:val="22"/>
          <w:szCs w:val="22"/>
        </w:rPr>
        <w:t xml:space="preserve"> + </w:t>
      </w:r>
      <w:r>
        <w:rPr>
          <w:rFonts w:ascii="Monaco" w:hAnsi="Monaco" w:cs="Monaco"/>
          <w:color w:val="000000"/>
          <w:sz w:val="22"/>
          <w:szCs w:val="22"/>
        </w:rPr>
        <w:t>challenge_time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data</w:t>
      </w:r>
      <w:r>
        <w:rPr>
          <w:rFonts w:ascii="Monaco" w:hAnsi="Monaco" w:cs="Monaco"/>
          <w:color w:val="060087"/>
          <w:sz w:val="22"/>
          <w:szCs w:val="22"/>
        </w:rPr>
        <w:t xml:space="preserve"> = </w:t>
      </w:r>
      <w:r>
        <w:rPr>
          <w:rFonts w:ascii="Monaco" w:hAnsi="Monaco" w:cs="Monaco"/>
          <w:color w:val="000000"/>
          <w:sz w:val="22"/>
          <w:szCs w:val="22"/>
        </w:rPr>
        <w:t>dat</w:t>
      </w:r>
      <w:r>
        <w:rPr>
          <w:rFonts w:ascii="Monaco" w:hAnsi="Monaco" w:cs="Monaco"/>
          <w:color w:val="060087"/>
          <w:sz w:val="22"/>
          <w:szCs w:val="22"/>
        </w:rPr>
        <w:t xml:space="preserve">, </w:t>
      </w:r>
      <w:r>
        <w:rPr>
          <w:rFonts w:ascii="Monaco" w:hAnsi="Monaco" w:cs="Monaco"/>
          <w:color w:val="000000"/>
          <w:sz w:val="22"/>
          <w:szCs w:val="22"/>
        </w:rPr>
        <w:t>method</w:t>
      </w:r>
      <w:r>
        <w:rPr>
          <w:rFonts w:ascii="Monaco" w:hAnsi="Monaco" w:cs="Monaco"/>
          <w:color w:val="060087"/>
          <w:sz w:val="22"/>
          <w:szCs w:val="22"/>
        </w:rPr>
        <w:t xml:space="preserve"> = </w:t>
      </w:r>
      <w:r>
        <w:rPr>
          <w:rFonts w:ascii="Monaco" w:hAnsi="Monaco" w:cs="Monaco"/>
          <w:color w:val="9E0003"/>
          <w:sz w:val="22"/>
          <w:szCs w:val="22"/>
        </w:rPr>
        <w:t>"REML"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6B070479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00000"/>
          <w:sz w:val="22"/>
          <w:szCs w:val="22"/>
        </w:rPr>
        <w:t>res_all</w:t>
      </w:r>
    </w:p>
    <w:p w14:paraId="07438933" w14:textId="77777777" w:rsidR="0052623F" w:rsidRDefault="0052623F" w:rsidP="0052623F">
      <w:pPr>
        <w:widowControl w:val="0"/>
        <w:tabs>
          <w:tab w:val="left" w:pos="528"/>
          <w:tab w:val="left" w:pos="1056"/>
          <w:tab w:val="left" w:pos="1584"/>
          <w:tab w:val="left" w:pos="2112"/>
          <w:tab w:val="left" w:pos="2640"/>
          <w:tab w:val="left" w:pos="3168"/>
          <w:tab w:val="left" w:pos="3696"/>
          <w:tab w:val="left" w:pos="4224"/>
          <w:tab w:val="left" w:pos="4752"/>
          <w:tab w:val="left" w:pos="5280"/>
          <w:tab w:val="left" w:pos="5808"/>
          <w:tab w:val="left" w:pos="6337"/>
          <w:tab w:val="left" w:pos="6865"/>
          <w:tab w:val="left" w:pos="7393"/>
          <w:tab w:val="left" w:pos="7921"/>
          <w:tab w:val="left" w:pos="8449"/>
          <w:tab w:val="left" w:pos="8977"/>
          <w:tab w:val="left" w:pos="9505"/>
          <w:tab w:val="left" w:pos="10033"/>
          <w:tab w:val="left" w:pos="10561"/>
          <w:tab w:val="left" w:pos="11089"/>
          <w:tab w:val="left" w:pos="11617"/>
          <w:tab w:val="left" w:pos="12145"/>
          <w:tab w:val="left" w:pos="12674"/>
          <w:tab w:val="left" w:pos="13202"/>
          <w:tab w:val="left" w:pos="13730"/>
          <w:tab w:val="left" w:pos="14258"/>
          <w:tab w:val="left" w:pos="14786"/>
          <w:tab w:val="left" w:pos="15314"/>
          <w:tab w:val="left" w:pos="15842"/>
          <w:tab w:val="left" w:pos="16370"/>
          <w:tab w:val="left" w:pos="16898"/>
          <w:tab w:val="left" w:pos="17426"/>
          <w:tab w:val="left" w:pos="17954"/>
          <w:tab w:val="left" w:pos="18483"/>
          <w:tab w:val="left" w:pos="19011"/>
          <w:tab w:val="left" w:pos="19539"/>
          <w:tab w:val="left" w:pos="20067"/>
          <w:tab w:val="left" w:pos="20595"/>
          <w:tab w:val="left" w:pos="21123"/>
          <w:tab w:val="left" w:pos="21651"/>
          <w:tab w:val="left" w:pos="22179"/>
          <w:tab w:val="left" w:pos="22707"/>
          <w:tab w:val="left" w:pos="23235"/>
          <w:tab w:val="left" w:pos="23763"/>
          <w:tab w:val="left" w:pos="24291"/>
          <w:tab w:val="left" w:pos="24820"/>
          <w:tab w:val="left" w:pos="25348"/>
          <w:tab w:val="left" w:pos="25876"/>
          <w:tab w:val="left" w:pos="26404"/>
          <w:tab w:val="left" w:pos="26932"/>
          <w:tab w:val="left" w:pos="27460"/>
          <w:tab w:val="left" w:pos="27988"/>
          <w:tab w:val="left" w:pos="28516"/>
          <w:tab w:val="left" w:pos="29044"/>
          <w:tab w:val="left" w:pos="29572"/>
          <w:tab w:val="left" w:pos="30100"/>
          <w:tab w:val="left" w:pos="30628"/>
          <w:tab w:val="left" w:pos="31157"/>
        </w:tabs>
        <w:autoSpaceDE w:val="0"/>
        <w:autoSpaceDN w:val="0"/>
        <w:adjustRightInd w:val="0"/>
        <w:ind w:left="80" w:hanging="80"/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>funnel(</w:t>
      </w:r>
      <w:r>
        <w:rPr>
          <w:rFonts w:ascii="Monaco" w:hAnsi="Monaco" w:cs="Monaco"/>
          <w:color w:val="000000"/>
          <w:sz w:val="22"/>
          <w:szCs w:val="22"/>
        </w:rPr>
        <w:t>res_all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44F32B17" w14:textId="4217659B" w:rsidR="0052623F" w:rsidRDefault="0052623F" w:rsidP="0052623F">
      <w:pPr>
        <w:rPr>
          <w:rFonts w:ascii="Monaco" w:hAnsi="Monaco" w:cs="Monaco"/>
          <w:color w:val="060087"/>
          <w:sz w:val="22"/>
          <w:szCs w:val="22"/>
        </w:rPr>
      </w:pPr>
      <w:r>
        <w:rPr>
          <w:rFonts w:ascii="Monaco" w:hAnsi="Monaco" w:cs="Monaco"/>
          <w:color w:val="060087"/>
          <w:sz w:val="22"/>
          <w:szCs w:val="22"/>
        </w:rPr>
        <w:t>regtest(</w:t>
      </w:r>
      <w:r>
        <w:rPr>
          <w:rFonts w:ascii="Monaco" w:hAnsi="Monaco" w:cs="Monaco"/>
          <w:color w:val="000000"/>
          <w:sz w:val="22"/>
          <w:szCs w:val="22"/>
        </w:rPr>
        <w:t>res_all</w:t>
      </w:r>
      <w:r>
        <w:rPr>
          <w:rFonts w:ascii="Monaco" w:hAnsi="Monaco" w:cs="Monaco"/>
          <w:color w:val="060087"/>
          <w:sz w:val="22"/>
          <w:szCs w:val="22"/>
        </w:rPr>
        <w:t>)</w:t>
      </w:r>
    </w:p>
    <w:p w14:paraId="16A1C48D" w14:textId="56FE1583" w:rsidR="0027445B" w:rsidRDefault="0027445B" w:rsidP="0052623F"/>
    <w:p w14:paraId="27D71063" w14:textId="77777777" w:rsidR="0027445B" w:rsidRDefault="0027445B" w:rsidP="0027445B"/>
    <w:p w14:paraId="6C8C1695" w14:textId="4502C4AD" w:rsidR="0027445B" w:rsidRDefault="0027445B" w:rsidP="0027445B">
      <w:pPr>
        <w:rPr>
          <w:rFonts w:ascii="Arial" w:hAnsi="Arial" w:cs="Arial"/>
          <w:b/>
        </w:rPr>
      </w:pPr>
      <w:r w:rsidRPr="0027445B">
        <w:rPr>
          <w:rFonts w:ascii="Arial" w:hAnsi="Arial" w:cs="Arial"/>
          <w:b/>
        </w:rPr>
        <w:t>## Scenario analysis for impact of vaccination in expanding dairy herd</w:t>
      </w:r>
    </w:p>
    <w:p w14:paraId="16400960" w14:textId="31B46A43" w:rsidR="0027445B" w:rsidRDefault="0027445B" w:rsidP="0027445B">
      <w:pPr>
        <w:rPr>
          <w:rFonts w:ascii="Arial" w:hAnsi="Arial" w:cs="Arial"/>
          <w:b/>
        </w:rPr>
      </w:pPr>
    </w:p>
    <w:p w14:paraId="5CA3BB4E" w14:textId="77777777" w:rsidR="0027445B" w:rsidRPr="0027445B" w:rsidRDefault="0027445B" w:rsidP="0027445B">
      <w:pPr>
        <w:rPr>
          <w:rFonts w:ascii="Arial" w:hAnsi="Arial" w:cs="Arial"/>
        </w:rPr>
      </w:pPr>
      <w:r w:rsidRPr="0027445B">
        <w:rPr>
          <w:rFonts w:ascii="Arial" w:hAnsi="Arial" w:cs="Arial"/>
        </w:rPr>
        <w:t># Model equations</w:t>
      </w:r>
    </w:p>
    <w:p w14:paraId="10557CED" w14:textId="77777777" w:rsidR="0027445B" w:rsidRPr="0027445B" w:rsidRDefault="0027445B" w:rsidP="0027445B">
      <w:pPr>
        <w:rPr>
          <w:rFonts w:ascii="Arial" w:hAnsi="Arial" w:cs="Arial"/>
        </w:rPr>
      </w:pPr>
    </w:p>
    <w:p w14:paraId="3AA63E8E" w14:textId="77777777" w:rsidR="0027445B" w:rsidRPr="0027445B" w:rsidRDefault="0027445B" w:rsidP="0027445B">
      <w:pPr>
        <w:rPr>
          <w:rFonts w:ascii="Arial" w:hAnsi="Arial" w:cs="Arial"/>
        </w:rPr>
      </w:pPr>
      <w:r w:rsidRPr="0027445B">
        <w:rPr>
          <w:rFonts w:ascii="Arial" w:hAnsi="Arial" w:cs="Arial"/>
        </w:rPr>
        <w:lastRenderedPageBreak/>
        <w:t>\[ \frac{dS}{dt} = (1-p) \mu N -  \frac{\beta}{(N/N_{m})^q} (I + (1-\epsilon_{I}) I_{V} ) S - \nu S \]</w:t>
      </w:r>
    </w:p>
    <w:p w14:paraId="16BA98BE" w14:textId="77777777" w:rsidR="0027445B" w:rsidRPr="0027445B" w:rsidRDefault="0027445B" w:rsidP="0027445B">
      <w:pPr>
        <w:rPr>
          <w:rFonts w:ascii="Arial" w:hAnsi="Arial" w:cs="Arial"/>
        </w:rPr>
      </w:pPr>
    </w:p>
    <w:p w14:paraId="0F826B9F" w14:textId="77777777" w:rsidR="0027445B" w:rsidRPr="0027445B" w:rsidRDefault="0027445B" w:rsidP="0027445B">
      <w:pPr>
        <w:rPr>
          <w:rFonts w:ascii="Arial" w:hAnsi="Arial" w:cs="Arial"/>
        </w:rPr>
      </w:pPr>
      <w:r w:rsidRPr="0027445B">
        <w:rPr>
          <w:rFonts w:ascii="Arial" w:hAnsi="Arial" w:cs="Arial"/>
        </w:rPr>
        <w:t>\[ \frac{dI}{dt} = \frac{\beta}{(N/N_{m})^q} (I + (1-\epsilon_{I}) I_{V} ) S - \nu I \]</w:t>
      </w:r>
    </w:p>
    <w:p w14:paraId="196767E3" w14:textId="77777777" w:rsidR="0027445B" w:rsidRPr="0027445B" w:rsidRDefault="0027445B" w:rsidP="0027445B">
      <w:pPr>
        <w:rPr>
          <w:rFonts w:ascii="Arial" w:hAnsi="Arial" w:cs="Arial"/>
        </w:rPr>
      </w:pPr>
    </w:p>
    <w:p w14:paraId="2F0940FD" w14:textId="77777777" w:rsidR="0027445B" w:rsidRPr="0027445B" w:rsidRDefault="0027445B" w:rsidP="0027445B">
      <w:pPr>
        <w:rPr>
          <w:rFonts w:ascii="Arial" w:hAnsi="Arial" w:cs="Arial"/>
        </w:rPr>
      </w:pPr>
      <w:r w:rsidRPr="0027445B">
        <w:rPr>
          <w:rFonts w:ascii="Arial" w:hAnsi="Arial" w:cs="Arial"/>
        </w:rPr>
        <w:t>\[ \frac{dV}{dt} = p \mu N - (1-\epsilon_{S}) \frac{\beta}{(N/N_{m})^q} (I + (1-\epsilon_{I}) I_{V} ) V - \nu V \]</w:t>
      </w:r>
    </w:p>
    <w:p w14:paraId="110EF55E" w14:textId="77777777" w:rsidR="0027445B" w:rsidRPr="0027445B" w:rsidRDefault="0027445B" w:rsidP="0027445B">
      <w:pPr>
        <w:rPr>
          <w:rFonts w:ascii="Arial" w:hAnsi="Arial" w:cs="Arial"/>
        </w:rPr>
      </w:pPr>
    </w:p>
    <w:p w14:paraId="05E7C742" w14:textId="77777777" w:rsidR="0027445B" w:rsidRPr="0027445B" w:rsidRDefault="0027445B" w:rsidP="0027445B">
      <w:pPr>
        <w:rPr>
          <w:rFonts w:ascii="Arial" w:hAnsi="Arial" w:cs="Arial"/>
        </w:rPr>
      </w:pPr>
      <w:r w:rsidRPr="0027445B">
        <w:rPr>
          <w:rFonts w:ascii="Arial" w:hAnsi="Arial" w:cs="Arial"/>
        </w:rPr>
        <w:t>\[ \frac{dI_{V}}{dt} = (1-\epsilon_{S}) \frac{\beta}{(N/N_{m})^q} (I + (1-\epsilon_{I}) I_{V} ) V - \nu I_{V} \]</w:t>
      </w:r>
    </w:p>
    <w:p w14:paraId="27D3D39E" w14:textId="77777777" w:rsidR="0027445B" w:rsidRPr="0027445B" w:rsidRDefault="0027445B" w:rsidP="0027445B">
      <w:pPr>
        <w:rPr>
          <w:rFonts w:ascii="Arial" w:hAnsi="Arial" w:cs="Arial"/>
        </w:rPr>
      </w:pPr>
    </w:p>
    <w:p w14:paraId="046A276C" w14:textId="77777777" w:rsidR="0027445B" w:rsidRPr="0027445B" w:rsidRDefault="0027445B" w:rsidP="0027445B">
      <w:pPr>
        <w:rPr>
          <w:rFonts w:ascii="Arial" w:hAnsi="Arial" w:cs="Arial"/>
        </w:rPr>
      </w:pPr>
      <w:r w:rsidRPr="0027445B">
        <w:rPr>
          <w:rFonts w:ascii="Arial" w:hAnsi="Arial" w:cs="Arial"/>
        </w:rPr>
        <w:t>\[ \frac{dC}{dt} = \frac{\beta}{(N/N_{m})^q} (I + (1-\epsilon_{I}) I_{V} ) S + (1-\epsilon_{S}) \frac{\beta}{(N/N_{m})^q} (I + (1-\epsilon_{I}) I_{V} ) V \]</w:t>
      </w:r>
    </w:p>
    <w:p w14:paraId="77771799" w14:textId="77777777" w:rsidR="0027445B" w:rsidRPr="0027445B" w:rsidRDefault="0027445B" w:rsidP="0027445B">
      <w:pPr>
        <w:rPr>
          <w:rFonts w:ascii="Arial" w:hAnsi="Arial" w:cs="Arial"/>
        </w:rPr>
      </w:pPr>
    </w:p>
    <w:p w14:paraId="2ED13FB8" w14:textId="77777777" w:rsidR="0027445B" w:rsidRPr="0027445B" w:rsidRDefault="0027445B" w:rsidP="0027445B">
      <w:pPr>
        <w:rPr>
          <w:rFonts w:ascii="Arial" w:hAnsi="Arial" w:cs="Arial"/>
        </w:rPr>
      </w:pPr>
      <w:r w:rsidRPr="0027445B">
        <w:rPr>
          <w:rFonts w:ascii="Arial" w:hAnsi="Arial" w:cs="Arial"/>
        </w:rPr>
        <w:t>\[ \frac{dN}{dt} = (\mu-\nu) N \]</w:t>
      </w:r>
    </w:p>
    <w:p w14:paraId="2C86487E" w14:textId="77777777" w:rsidR="0027445B" w:rsidRPr="0027445B" w:rsidRDefault="0027445B" w:rsidP="0027445B">
      <w:pPr>
        <w:rPr>
          <w:rFonts w:ascii="Arial" w:hAnsi="Arial" w:cs="Arial"/>
        </w:rPr>
      </w:pPr>
    </w:p>
    <w:p w14:paraId="3D1A0225" w14:textId="57D1F182" w:rsid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where $S$ is the number of susceptible animals, $I$ infected and potentially infectious, $V$ vaccinated with a reduced susceptibility to infection of (1-$\epsilon_{S}$), $I_{V}$ is vaccinated and infected with an infectiousness reduced by (1-$\epsilon_{I}$) and the total herd size $N = S + I + V + I_{V}$. $\mu, \nu$ are per-capita recruitment and removal rates respectively</w:t>
      </w:r>
      <w:r>
        <w:rPr>
          <w:rFonts w:ascii="Arial" w:hAnsi="Arial" w:cs="Arial"/>
        </w:rPr>
        <w:t>.</w:t>
      </w:r>
    </w:p>
    <w:p w14:paraId="715D63A1" w14:textId="2C2ADF25" w:rsid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$p$ is the proportion of calves vaccinated, $\epsilon_{S}$ is the direct vaccine efficacy, $\epsilon_{I}$ measures the vaccine efficacy to reduce infectiousness of vaccinates, $\beta, q, N_{m}$ are transmission parameters as estimated and defined in Conlan et al. 2012 (doi: 10.1371/journal.pcbi.1002730). $N_{m}$ is a centering parameter with a fixed value $N_{m}=165$. $C$ is a convenience compartment defined to accumulate cases (incidence) to calculate the cumulative benefit of vaccination.</w:t>
      </w:r>
    </w:p>
    <w:p w14:paraId="03BF5CE5" w14:textId="5F5B777C" w:rsidR="0027445B" w:rsidRDefault="0027445B" w:rsidP="0027445B">
      <w:pPr>
        <w:jc w:val="both"/>
        <w:rPr>
          <w:rFonts w:ascii="Arial" w:hAnsi="Arial" w:cs="Arial"/>
        </w:rPr>
      </w:pPr>
    </w:p>
    <w:p w14:paraId="55ACC4F0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The basic reproduction ratio for this model (for fixed herd size $N_{0}$) can be calcuated using the next generation method as:</w:t>
      </w:r>
    </w:p>
    <w:p w14:paraId="600BFF8E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4757D8A8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\[ R_{0} = \frac{\beta}{\nu} N_{0} (N_{0}/165)^{-q} \]</w:t>
      </w:r>
    </w:p>
    <w:p w14:paraId="101F785B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5303B606" w14:textId="28C6AC51" w:rsid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For illustration we consider a herd with inital size $N_{0}=30, R_{0}=1.6$, a 25% per annum replacement rate ($\nu = 0.25$ per year), with $\mu = 1.15 \nu$ to give a population growth rate of 15\% per year ($N = N_{0}e^{-(\mu-\nu)t}$) and use density dependent transmission parameters estimated from herds in Great Britain from the so called $SOR$ model. The $SOR$ model assumes infected animals are potentially infectious immediately which is structurally equivalent to the $SI(V)$ model used here. Two density dependent transmission functions are considered here - the default is the point estimtate from Conlan et al. 2012 with $q = 0.15$. For comparison we repeat all analyses for scenario closer to frequency dependence using a value of $q = 0.71$ (upper 95% CI of estimate from Conlan et al. 2012).</w:t>
      </w:r>
    </w:p>
    <w:p w14:paraId="68CD6AA7" w14:textId="2B817098" w:rsidR="0027445B" w:rsidRDefault="0027445B" w:rsidP="0027445B">
      <w:pPr>
        <w:jc w:val="both"/>
        <w:rPr>
          <w:rFonts w:ascii="Arial" w:hAnsi="Arial" w:cs="Arial"/>
        </w:rPr>
      </w:pPr>
    </w:p>
    <w:p w14:paraId="0114F8AF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```{r model,echo=FALSE}</w:t>
      </w:r>
    </w:p>
    <w:p w14:paraId="1C950CEB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require(deSolve)</w:t>
      </w:r>
    </w:p>
    <w:p w14:paraId="1D1D67D2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0C24971B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lastRenderedPageBreak/>
        <w:t>DetSIqV.dyn&lt;-function(N0, I0, u,v, beta, q, effS, effI, pre_vacc,post_vacc, p=1){</w:t>
      </w:r>
    </w:p>
    <w:p w14:paraId="72C59E4A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</w:t>
      </w:r>
    </w:p>
    <w:p w14:paraId="22567D46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SI.dyn &lt;- function(t,var,par) {</w:t>
      </w:r>
    </w:p>
    <w:p w14:paraId="6B10B660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S &lt;- var[1]</w:t>
      </w:r>
    </w:p>
    <w:p w14:paraId="7B3179CE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I &lt;- var[2]</w:t>
      </w:r>
    </w:p>
    <w:p w14:paraId="341ADAA2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V &lt;- var[3]</w:t>
      </w:r>
    </w:p>
    <w:p w14:paraId="05424A01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VI &lt;- var[4]</w:t>
      </w:r>
    </w:p>
    <w:p w14:paraId="5B1DB0F9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C &lt;- var[5]</w:t>
      </w:r>
    </w:p>
    <w:p w14:paraId="1D1B2B88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N &lt;- S + I + V + VI</w:t>
      </w:r>
    </w:p>
    <w:p w14:paraId="3661C98A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</w:t>
      </w:r>
    </w:p>
    <w:p w14:paraId="607D7166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beta &lt;- par[1]</w:t>
      </w:r>
    </w:p>
    <w:p w14:paraId="47742DB8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q    &lt;- par[2]</w:t>
      </w:r>
    </w:p>
    <w:p w14:paraId="4F0AD99D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u    &lt;- par[3]</w:t>
      </w:r>
    </w:p>
    <w:p w14:paraId="6E4B39D8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v    &lt;- par[4]</w:t>
      </w:r>
    </w:p>
    <w:p w14:paraId="56F6FD31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effS  &lt;- par[5]</w:t>
      </w:r>
    </w:p>
    <w:p w14:paraId="5C5C2607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effI &lt;- par[6]</w:t>
      </w:r>
    </w:p>
    <w:p w14:paraId="562BC397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p    &lt;- par[7]</w:t>
      </w:r>
    </w:p>
    <w:p w14:paraId="67FB6B05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</w:t>
      </w:r>
    </w:p>
    <w:p w14:paraId="33457FA0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dS &lt;- (1-p)*u*N - beta*S*(I + (1-effI)*VI)/((N/165)^q) - v*S</w:t>
      </w:r>
    </w:p>
    <w:p w14:paraId="0C3DEAAE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dI &lt;- beta*S*(I + (1-effI)*VI)/((N/165)^q) - v*I</w:t>
      </w:r>
    </w:p>
    <w:p w14:paraId="3E60C89D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dV &lt;- p*u*N - (1-effS)*beta*V*(I + (1-effI)*VI)/((N/165)^q) - v*V</w:t>
      </w:r>
    </w:p>
    <w:p w14:paraId="21FCF9BE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dVI &lt;- (1-effS)*beta*V*(I + (1-effI)*VI)/((N/165)^q) - v*VI</w:t>
      </w:r>
    </w:p>
    <w:p w14:paraId="0105A52D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dC &lt;- beta*S*(I + (1-effI)*VI)/((N/165)^q) + (1-effS)*beta*V*(I + (1-effI)*VI)/((N/165)^q)</w:t>
      </w:r>
    </w:p>
    <w:p w14:paraId="509E56D6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</w:t>
      </w:r>
    </w:p>
    <w:p w14:paraId="65761F04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return(list(c(dS,dI,dV,dVI,dC)))</w:t>
      </w:r>
    </w:p>
    <w:p w14:paraId="7F90C87F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}</w:t>
      </w:r>
    </w:p>
    <w:p w14:paraId="7068AD7D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</w:t>
      </w:r>
    </w:p>
    <w:p w14:paraId="7AD49043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SI.par&lt;-c(beta,q,u,v,0.0,0.0,0.0)</w:t>
      </w:r>
    </w:p>
    <w:p w14:paraId="47AF6448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SI.init&lt;-c(N0-I0,I0,0,0,0)</w:t>
      </w:r>
    </w:p>
    <w:p w14:paraId="2EA7076F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</w:t>
      </w:r>
    </w:p>
    <w:p w14:paraId="58D4E8AB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oot&lt;-lsoda(SI.init,pre_vacc,SI.dyn,SI.par)</w:t>
      </w:r>
    </w:p>
    <w:p w14:paraId="7AEEBC90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SI.init &lt;- oot[dim(oot)[1],2:6]</w:t>
      </w:r>
    </w:p>
    <w:p w14:paraId="33C4D55A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SI.par[5] = effS</w:t>
      </w:r>
    </w:p>
    <w:p w14:paraId="2139AD0C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SI.par[6] = effI</w:t>
      </w:r>
    </w:p>
    <w:p w14:paraId="3CB0668C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SI.par[7] = p</w:t>
      </w:r>
    </w:p>
    <w:p w14:paraId="565AE3BF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oot2&lt;-lsoda(SI.init,post_vacc,SI.dyn,SI.par)</w:t>
      </w:r>
    </w:p>
    <w:p w14:paraId="77DFFCE3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return(rbind(oot,oot2[2:dim(oot2)[1],]))</w:t>
      </w:r>
    </w:p>
    <w:p w14:paraId="66F57CE2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}</w:t>
      </w:r>
    </w:p>
    <w:p w14:paraId="72C4E402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066C0EE0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DetSIqV.dyn2&lt;-function(N0, I0, u,v, beta, q, effS, effI, post_vacc,p=1.0){</w:t>
      </w:r>
    </w:p>
    <w:p w14:paraId="7A835B72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</w:t>
      </w:r>
    </w:p>
    <w:p w14:paraId="1C582DD6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SI.dyn &lt;- function(t,var,par) {</w:t>
      </w:r>
    </w:p>
    <w:p w14:paraId="7DE3234F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S &lt;- var[1]</w:t>
      </w:r>
    </w:p>
    <w:p w14:paraId="0DCE933A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I &lt;- var[2]</w:t>
      </w:r>
    </w:p>
    <w:p w14:paraId="48F2BF8F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V &lt;- var[3]</w:t>
      </w:r>
    </w:p>
    <w:p w14:paraId="23ABA03A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VI &lt;- var[4]</w:t>
      </w:r>
    </w:p>
    <w:p w14:paraId="0A2E8B4B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C &lt;- var[5]</w:t>
      </w:r>
    </w:p>
    <w:p w14:paraId="36A274E5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N &lt;- S + I + V + VI</w:t>
      </w:r>
    </w:p>
    <w:p w14:paraId="116B34F5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lastRenderedPageBreak/>
        <w:t xml:space="preserve">    </w:t>
      </w:r>
    </w:p>
    <w:p w14:paraId="58DB6495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beta &lt;- par[1]</w:t>
      </w:r>
    </w:p>
    <w:p w14:paraId="73AE9034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q    &lt;- par[2]</w:t>
      </w:r>
    </w:p>
    <w:p w14:paraId="0ADF0032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u    &lt;- par[3]</w:t>
      </w:r>
    </w:p>
    <w:p w14:paraId="281747D2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v    &lt;- par[4]</w:t>
      </w:r>
    </w:p>
    <w:p w14:paraId="202B0BF9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effS  &lt;- par[5]</w:t>
      </w:r>
    </w:p>
    <w:p w14:paraId="2E770A47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effI &lt;- par[6]</w:t>
      </w:r>
    </w:p>
    <w:p w14:paraId="27D20FD3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p    &lt;- par[7]</w:t>
      </w:r>
    </w:p>
    <w:p w14:paraId="40B5D6D0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</w:t>
      </w:r>
    </w:p>
    <w:p w14:paraId="1AFEB624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dS &lt;- (1-p)*u*N - beta*S*(I + (1-effI)*VI)/((N/165)^q) - v*S</w:t>
      </w:r>
    </w:p>
    <w:p w14:paraId="389E4EFB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dI &lt;- beta*S*(I + (1-effI)*VI)/((N/165)^q) - v*I</w:t>
      </w:r>
    </w:p>
    <w:p w14:paraId="2C48CD19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dV &lt;- p*u*N - (1-effS)*beta*V*(I + (1-effI)*VI)/((N/165)^q) - v*V</w:t>
      </w:r>
    </w:p>
    <w:p w14:paraId="7FF110B8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dVI &lt;- (1-effS)*beta*V*(I + (1-effI)*VI)/((N/165)^q) - v*VI</w:t>
      </w:r>
    </w:p>
    <w:p w14:paraId="5E1B5E79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dC &lt;- beta*S*(I + (1-effI)*VI)/((N/165)^q) + (1-effS)*beta*V*(I + (1-effI)*VI)/((N/165)^q)</w:t>
      </w:r>
    </w:p>
    <w:p w14:paraId="5B043D12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</w:t>
      </w:r>
    </w:p>
    <w:p w14:paraId="4CA7B1B5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return(list(c(dS,dI,dV,dVI,dC)))</w:t>
      </w:r>
    </w:p>
    <w:p w14:paraId="5859423F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}</w:t>
      </w:r>
    </w:p>
    <w:p w14:paraId="734F4E64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</w:t>
      </w:r>
    </w:p>
    <w:p w14:paraId="447F348F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SI.par&lt;-c(beta,q,u,v,effS,effI,p)</w:t>
      </w:r>
    </w:p>
    <w:p w14:paraId="5F1030E2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SI.init&lt;-c(N0-I0,I0,0,0,0)</w:t>
      </w:r>
    </w:p>
    <w:p w14:paraId="0B302D44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</w:t>
      </w:r>
    </w:p>
    <w:p w14:paraId="5245310A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oot&lt;-lsoda(SI.init,post_vacc,SI.dyn,SI.par)</w:t>
      </w:r>
    </w:p>
    <w:p w14:paraId="43773455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return(oot)</w:t>
      </w:r>
    </w:p>
    <w:p w14:paraId="4F1F89B4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}</w:t>
      </w:r>
    </w:p>
    <w:p w14:paraId="07F29CA7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0170797B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require(RColorBrewer)</w:t>
      </w:r>
    </w:p>
    <w:p w14:paraId="52F109BF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pal &lt;- ((brewer.pal(11,'Spectral')));</w:t>
      </w:r>
    </w:p>
    <w:p w14:paraId="040FC8B9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pal = pal[c(11,10,9,8,3,2)]</w:t>
      </w:r>
    </w:p>
    <w:p w14:paraId="6C940219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05216F53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require(tidyverse)</w:t>
      </w:r>
    </w:p>
    <w:p w14:paraId="6EB8688A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338F6879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# 95% CI from GB SOR model</w:t>
      </w:r>
    </w:p>
    <w:p w14:paraId="1FA7CAFE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#beta_r = c(3.8e-03,5.3e-03,7.6e-03)</w:t>
      </w:r>
    </w:p>
    <w:p w14:paraId="03232E5F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q_r = c(9.8e-04,1.5e-01,7.1e-01)</w:t>
      </w:r>
    </w:p>
    <w:p w14:paraId="77B6998C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#R0 = (beta/v)*N0*(N0/165)^(-q)</w:t>
      </w:r>
    </w:p>
    <w:p w14:paraId="332D820E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#I0 = (1-1/R0)*N0</w:t>
      </w:r>
    </w:p>
    <w:p w14:paraId="73E316BE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69EC780C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run_scenarioHm &lt;- function(N0,I0_r,q)</w:t>
      </w:r>
    </w:p>
    <w:p w14:paraId="2FC65C79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{</w:t>
      </w:r>
    </w:p>
    <w:p w14:paraId="67D647F3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</w:t>
      </w:r>
    </w:p>
    <w:p w14:paraId="229325BF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R0_r = 1/(1-I0_r/N0)</w:t>
      </w:r>
    </w:p>
    <w:p w14:paraId="021BDC85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01E77C6A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Hm = 165</w:t>
      </w:r>
    </w:p>
    <w:p w14:paraId="289C946D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19F6E0A1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u = 1.15*1/(5.0)</w:t>
      </w:r>
    </w:p>
    <w:p w14:paraId="2F1433D1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v = 1/(5.0)</w:t>
      </w:r>
    </w:p>
    <w:p w14:paraId="35149CA9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72CAE106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beta_r = (v*R0_r*(N0/Hm)^q ) / N0</w:t>
      </w:r>
    </w:p>
    <w:p w14:paraId="6C279704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45D96DC3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lastRenderedPageBreak/>
        <w:t>output_df &lt;- tibble(I0 = numeric(),</w:t>
      </w:r>
    </w:p>
    <w:p w14:paraId="4154AEAD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                R0 = numeric(),</w:t>
      </w:r>
    </w:p>
    <w:p w14:paraId="68BDFEB5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                q = numeric(),</w:t>
      </w:r>
    </w:p>
    <w:p w14:paraId="5BE15A1E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                years=numeric(),</w:t>
      </w:r>
    </w:p>
    <w:p w14:paraId="6F4B0E1B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                herdsize=numeric(),</w:t>
      </w:r>
    </w:p>
    <w:p w14:paraId="2D692084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                prevalance=numeric(),</w:t>
      </w:r>
    </w:p>
    <w:p w14:paraId="3511216D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                cumulative=numeric(),</w:t>
      </w:r>
    </w:p>
    <w:p w14:paraId="6D3C1249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                start=numeric(),</w:t>
      </w:r>
    </w:p>
    <w:p w14:paraId="3496637F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                effect=character())</w:t>
      </w:r>
    </w:p>
    <w:p w14:paraId="0873C50C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5C5B22E4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for(p in 1:3)</w:t>
      </w:r>
    </w:p>
    <w:p w14:paraId="2F56743F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{</w:t>
      </w:r>
    </w:p>
    <w:p w14:paraId="22B6728D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4C5540A5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beta = beta_r[p]</w:t>
      </w:r>
    </w:p>
    <w:p w14:paraId="7D9DE755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R0 = R0_r[p]</w:t>
      </w:r>
    </w:p>
    <w:p w14:paraId="2DC0AF93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I0 = I0_r[p]</w:t>
      </w:r>
    </w:p>
    <w:p w14:paraId="541C7271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625F434C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ootC&lt;-DetSIqV.dyn(N0,I0,u,v,beta,q,0.0,0.0,seq(0,25,1/12),seq(25,50,1/12))</w:t>
      </w:r>
    </w:p>
    <w:p w14:paraId="7BA5AA2D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1D7E6BF2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output_df&lt;-add_row(output_df,I0 = I0_r[p], </w:t>
      </w:r>
    </w:p>
    <w:p w14:paraId="15FFF676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                     R0 = R0_r[p], </w:t>
      </w:r>
    </w:p>
    <w:p w14:paraId="179ED4A7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                     q=q,</w:t>
      </w:r>
    </w:p>
    <w:p w14:paraId="4350BE98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                     years = ootC[,1], </w:t>
      </w:r>
    </w:p>
    <w:p w14:paraId="0BACA257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                     herdsize = rowSums(ootC[,2:5]), </w:t>
      </w:r>
    </w:p>
    <w:p w14:paraId="78DCA444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                     prevalance = 100*rowSums(ootC[,c(3,5)])/rowSums(ootC[,2:5]),</w:t>
      </w:r>
    </w:p>
    <w:p w14:paraId="4396BB8A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                     cumulative = ootC[,6],</w:t>
      </w:r>
    </w:p>
    <w:p w14:paraId="08A57A46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                     start=0,</w:t>
      </w:r>
    </w:p>
    <w:p w14:paraId="4F507A70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                     effect='Control')</w:t>
      </w:r>
    </w:p>
    <w:p w14:paraId="5D75FE91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12B3DF63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for(start in c(1,10,20,30,40))</w:t>
      </w:r>
    </w:p>
    <w:p w14:paraId="198DA339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{</w:t>
      </w:r>
    </w:p>
    <w:p w14:paraId="69BB7568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5793FD5B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oot&lt;-DetSIqV.dyn(N0,I0,u,v,beta,q,0.25,0.0,seq(0,start,1/12),seq(start,50,1/12))</w:t>
      </w:r>
    </w:p>
    <w:p w14:paraId="636B7F72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2E052E21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output_df&lt;-add_row(output_df,I0 = I0_r[p], </w:t>
      </w:r>
    </w:p>
    <w:p w14:paraId="17C7692E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                     R0 = R0_r[p], </w:t>
      </w:r>
    </w:p>
    <w:p w14:paraId="581ABE3C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                     q=q,</w:t>
      </w:r>
    </w:p>
    <w:p w14:paraId="1500EA4D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                     years = oot[,1], </w:t>
      </w:r>
    </w:p>
    <w:p w14:paraId="5F295207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                     herdsize = rowSums(oot[,2:5]), </w:t>
      </w:r>
    </w:p>
    <w:p w14:paraId="4F3CD060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                     prevalance = 100*rowSums(oot[,c(3,5)])/rowSums(oot[,2:5]),</w:t>
      </w:r>
    </w:p>
    <w:p w14:paraId="6B12DA0D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                     cumulative = (ootC[,6]-oot[,6])/max(ootC[,6]),</w:t>
      </w:r>
    </w:p>
    <w:p w14:paraId="4D440322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                     start=start,</w:t>
      </w:r>
    </w:p>
    <w:p w14:paraId="45390418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                     effect='e_s=25')</w:t>
      </w:r>
    </w:p>
    <w:p w14:paraId="375EF745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5140D0C8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oot&lt;-DetSIqV.dyn(N0,I0,u,v,beta,q,0.24,0.36,seq(0,start,1/12),seq(start,50,1/12))</w:t>
      </w:r>
    </w:p>
    <w:p w14:paraId="3E9663C5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2A7E519D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output_df&lt;-add_row(output_df,I0 = I0_r[p], </w:t>
      </w:r>
    </w:p>
    <w:p w14:paraId="4B0DADBB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lastRenderedPageBreak/>
        <w:t xml:space="preserve">                         R0 = R0_r[p], </w:t>
      </w:r>
    </w:p>
    <w:p w14:paraId="66CEB387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                     q=q,</w:t>
      </w:r>
    </w:p>
    <w:p w14:paraId="22CA1EA8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                     years = oot[,1], </w:t>
      </w:r>
    </w:p>
    <w:p w14:paraId="3F06D9FD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                     herdsize = rowSums(oot[,2:5]), </w:t>
      </w:r>
    </w:p>
    <w:p w14:paraId="04E59947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                     prevalance = 100*rowSums(oot[,c(3,5)])/rowSums(oot[,2:5]),</w:t>
      </w:r>
    </w:p>
    <w:p w14:paraId="7735EE83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                     cumulative =  (ootC[,6]-oot[,6])/max(ootC[,6]),</w:t>
      </w:r>
    </w:p>
    <w:p w14:paraId="6B0C20DB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                     start=start,</w:t>
      </w:r>
    </w:p>
    <w:p w14:paraId="4B5568C5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                     effect=("e_i=36"))</w:t>
      </w:r>
    </w:p>
    <w:p w14:paraId="26A1271C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0F6612F9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59F29DF7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oot&lt;-DetSIqV.dyn(N0,I0,u,v,beta,q,0.24,0.49,seq(0,start,1/12),seq(start,50,1/12))</w:t>
      </w:r>
    </w:p>
    <w:p w14:paraId="4BA2FFD2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473CF521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output_df&lt;-add_row(output_df,I0 = I0_r[p], </w:t>
      </w:r>
    </w:p>
    <w:p w14:paraId="0894C4AA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                     R0 = R0_r[p], </w:t>
      </w:r>
    </w:p>
    <w:p w14:paraId="4E4960C9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                     q=q,</w:t>
      </w:r>
    </w:p>
    <w:p w14:paraId="7012CD3E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                     years = oot[,1], </w:t>
      </w:r>
    </w:p>
    <w:p w14:paraId="1C58B5A4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                     herdsize = rowSums(oot[,2:5]), </w:t>
      </w:r>
    </w:p>
    <w:p w14:paraId="123D20A2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                     prevalance = 100*rowSums(oot[,c(3,5)])/rowSums(oot[,2:5]),</w:t>
      </w:r>
    </w:p>
    <w:p w14:paraId="4E19A857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                     cumulative =  (ootC[,6]-oot[,6])/max(ootC[,6]),</w:t>
      </w:r>
    </w:p>
    <w:p w14:paraId="495BE201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                     start=start,</w:t>
      </w:r>
    </w:p>
    <w:p w14:paraId="64FA1661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                     effect=("e_i=49"))</w:t>
      </w:r>
    </w:p>
    <w:p w14:paraId="69397528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5C506B47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}</w:t>
      </w:r>
    </w:p>
    <w:p w14:paraId="14306447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}</w:t>
      </w:r>
    </w:p>
    <w:p w14:paraId="1F83B756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1B1D12EB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return(output_df)</w:t>
      </w:r>
    </w:p>
    <w:p w14:paraId="456B8F72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</w:t>
      </w:r>
    </w:p>
    <w:p w14:paraId="4A6AEC98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}</w:t>
      </w:r>
    </w:p>
    <w:p w14:paraId="03035771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1FC94E96" w14:textId="75F35CB0" w:rsid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```</w:t>
      </w:r>
    </w:p>
    <w:p w14:paraId="1437B092" w14:textId="377D826B" w:rsidR="0027445B" w:rsidRDefault="0027445B" w:rsidP="0027445B">
      <w:pPr>
        <w:jc w:val="both"/>
        <w:rPr>
          <w:rFonts w:ascii="Arial" w:hAnsi="Arial" w:cs="Arial"/>
        </w:rPr>
      </w:pPr>
    </w:p>
    <w:p w14:paraId="503B481A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## Scenarios</w:t>
      </w:r>
    </w:p>
    <w:p w14:paraId="0D49EC29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67F59BC9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We consider the impact of vaccination for $\epsilon_{S}=0.25$ and $\epsilon_{I} = 0,0.36,0.49$. </w:t>
      </w:r>
    </w:p>
    <w:p w14:paraId="54666561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774C21A3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3EB35D88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# Low prevalance scenario, density dependent transmission (q = 0.15)</w:t>
      </w:r>
    </w:p>
    <w:p w14:paraId="0217F2DE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6BCCD48F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```{r low_prev_scenario, fig.path='Figs/',echo=FALSE}</w:t>
      </w:r>
    </w:p>
    <w:p w14:paraId="2C036EB5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1ABAF0CB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# Alternative</w:t>
      </w:r>
    </w:p>
    <w:p w14:paraId="10B469D3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N0 = 30</w:t>
      </w:r>
    </w:p>
    <w:p w14:paraId="744C8177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360FACD0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I0_r = c(0.05,0.10,0.15)*N0</w:t>
      </w:r>
    </w:p>
    <w:p w14:paraId="126587B3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output_df &lt;- run_scenarioHm(N0,I0_r,q_r[2])</w:t>
      </w:r>
    </w:p>
    <w:p w14:paraId="5C13933A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output_df = output_df %&gt;% mutate(effect=factor(effect,</w:t>
      </w:r>
    </w:p>
    <w:p w14:paraId="7603F08F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                                           levels=unique(output_df$effect),                               labels=c('Control',expression(paste(epsilon[S],'= 25%, ',epsilon[I],'= </w:t>
      </w:r>
      <w:r w:rsidRPr="0027445B">
        <w:rPr>
          <w:rFonts w:ascii="Arial" w:hAnsi="Arial" w:cs="Arial"/>
        </w:rPr>
        <w:lastRenderedPageBreak/>
        <w:t>0%')),expression(paste(epsilon[S],'= 25%, ',epsilon[I],'= 36%')),expression(paste(epsilon[S],'= 25%, ',epsilon[I],'= 49%')))))</w:t>
      </w:r>
    </w:p>
    <w:p w14:paraId="10308BA6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316A0FC9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# Herd Size</w:t>
      </w:r>
    </w:p>
    <w:p w14:paraId="4CEC5980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ggplot(output_df[which(output_df$effect=='Control'),],aes(x=years,y=herdsize)) + geom_line(size=1.5,col='black')+ ylab('Herd Size') + xlab('Years')</w:t>
      </w:r>
    </w:p>
    <w:p w14:paraId="22326848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02D75166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ggplot(output_df[which(output_df$effect!='Control'),],aes(x=years,y=prevalance,col=as.factor(start))) + geom_line(size=1.5) + scale_colour_manual(values=pal) + geom_line(data=output_df[which(output_df$effect=='Control'),] %&gt;% select(-effect,-start),aes(x=years,y=prevalance,col='No vaccination'),size=1.5) + facet_grid((100*(I0/30))~effect,labeller=label_parsed) + xlab('Years') + ylab('% Prevalence') + labs(col='Year vaccination starts') + theme(legend.position = "bottom")</w:t>
      </w:r>
    </w:p>
    <w:p w14:paraId="195A7539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3E4FC3E8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ggplot(output_df[which(output_df$effect!='Control'),],aes(x=years,y=100*cumulative,col=as.factor(start))) + geom_line(size=1.5) + scale_colour_manual(values=pal) + facet_grid((100*(I0/30))~effect,labeller=label_parsed) + xlab('Years') + ylab('Cumulative Cases Averted (% of unvaccinated scenario)') + labs(col='Year vaccination starts') + theme(legend.position = "bottom")</w:t>
      </w:r>
    </w:p>
    <w:p w14:paraId="151B6E9B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586EE32F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310E68BA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```</w:t>
      </w:r>
    </w:p>
    <w:p w14:paraId="10D47B91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429534E7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# Low prevalance, weaker density dependent scenario (q = 0.71)</w:t>
      </w:r>
    </w:p>
    <w:p w14:paraId="711B69D7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43B85AD6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```{r low_prev_scenario_q2, fig.path='Figs/',echo=FALSE}</w:t>
      </w:r>
    </w:p>
    <w:p w14:paraId="128195CB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105C3C41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I0_r = c(0.05,0.10,0.15)*N0</w:t>
      </w:r>
    </w:p>
    <w:p w14:paraId="3D80433C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output_df &lt;- run_scenarioHm(N0,I0_r,q_r[3])</w:t>
      </w:r>
    </w:p>
    <w:p w14:paraId="7CA0226B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output_df = output_df %&gt;% mutate(effect=factor(effect,</w:t>
      </w:r>
    </w:p>
    <w:p w14:paraId="265569F8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                                           levels=unique(output_df$effect),                               labels=c('Control',expression(paste(epsilon[S],'= 25%, ',epsilon[I],'= 0%')),expression(paste(epsilon[S],'= 25%, ',epsilon[I],'= 36%')),expression(paste(epsilon[S],'= 25%, ',epsilon[I],'= 49%')))))</w:t>
      </w:r>
    </w:p>
    <w:p w14:paraId="35CF15C1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64824B9A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ggplot(output_df[which(output_df$effect!='Control'),],aes(x=years,y=prevalance,col=as.factor(start))) + geom_line(size=1.5) + scale_colour_manual(values=pal) + geom_line(data=output_df[which(output_df$effect=='Control'),] %&gt;% select(-effect,-start),aes(x=years,y=prevalance,col='No vaccination'),size=1.5) + facet_grid((100*(I0/30))~effect,labeller=label_parsed) + xlab('Years') + ylab('% Prevalence') + labs(col='Year vaccination starts') + theme(legend.position = "bottom")</w:t>
      </w:r>
    </w:p>
    <w:p w14:paraId="759B3F83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5FE08C5C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ggplot(output_df[which(output_df$effect!='Control'),],aes(x=years,y=100*cumulative,col=as.factor(start))) + geom_line(size=1.5) + scale_colour_manual(values=pal) + </w:t>
      </w:r>
      <w:r w:rsidRPr="0027445B">
        <w:rPr>
          <w:rFonts w:ascii="Arial" w:hAnsi="Arial" w:cs="Arial"/>
        </w:rPr>
        <w:lastRenderedPageBreak/>
        <w:t>facet_grid((100*(I0/30))~effect,labeller=label_parsed) + xlab('Years') + ylab('Cumulative Cases Averted (% of unvaccinated scenario)') + labs(col='Year vaccination starts') + theme(legend.position = "bottom")</w:t>
      </w:r>
    </w:p>
    <w:p w14:paraId="4475845B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```</w:t>
      </w:r>
    </w:p>
    <w:p w14:paraId="6B637637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61BB100B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# High prevalance, density dependent scenario (q = 0.15)</w:t>
      </w:r>
    </w:p>
    <w:p w14:paraId="60635DC5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5F113E5C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```{r high_prev_scenario, fig.path='Figs/',echo=FALSE}</w:t>
      </w:r>
    </w:p>
    <w:p w14:paraId="33922990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0951407F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I0_r = c(0.2,0.30,0.4)*N0</w:t>
      </w:r>
    </w:p>
    <w:p w14:paraId="0D24110C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output_df &lt;- run_scenarioHm(30,I0_r,q_r[2])</w:t>
      </w:r>
    </w:p>
    <w:p w14:paraId="3BAEA2B8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output_df = output_df %&gt;% mutate(effect=factor(effect,</w:t>
      </w:r>
    </w:p>
    <w:p w14:paraId="35A550E0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                                           levels=unique(output_df$effect),                               labels=c('Control',expression(paste(epsilon[S],'= 25%, ',epsilon[I],'= 0%')),expression(paste(epsilon[S],'= 25%, ',epsilon[I],'= 36%')),expression(paste(epsilon[S],'= 25%, ',epsilon[I],'= 49%')))))</w:t>
      </w:r>
    </w:p>
    <w:p w14:paraId="221C67A9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36C18068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ggplot(output_df[which(output_df$effect!='Control'),],aes(x=years,y=prevalance,col=as.factor(start))) + geom_line(size=1.5) + scale_colour_manual(values=pal) + geom_line(data=output_df[which(output_df$effect=='Control'),] %&gt;% select(-effect,-start),aes(x=years,y=prevalance,col='No vaccination'),size=1.5) + facet_grid((100*(I0/30))~effect,labeller=label_parsed) + xlab('Years') + ylab('% Prevalence') + labs(col='Year vaccination starts') + theme(legend.position = "bottom")</w:t>
      </w:r>
    </w:p>
    <w:p w14:paraId="3867F098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0685D6C2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ggplot(output_df[which(output_df$effect!='Control'),],aes(x=years,y=100*cumulative,col=as.factor(start))) + geom_line(size=1.5) + scale_colour_manual(values=pal) + facet_grid((100*(I0/30))~effect,labeller=label_parsed) + xlab('Years') + ylab('Cumulative Cases Averted (% of unvaccinated scenario)') + labs(col='Year vaccination starts') + theme(legend.position = "bottom")</w:t>
      </w:r>
    </w:p>
    <w:p w14:paraId="578C744B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42563457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```</w:t>
      </w:r>
    </w:p>
    <w:p w14:paraId="0022D84F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53D0F4FD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# Low prevalance, weaker density dependent scenario (q = 0.71)</w:t>
      </w:r>
    </w:p>
    <w:p w14:paraId="125360C9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23B4BCD6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```{r high_prev_scenario_q2, fig.path='Figs/',echo=FALSE}</w:t>
      </w:r>
    </w:p>
    <w:p w14:paraId="67BD31F6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60328A80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I0_r = c(0.2,0.30,0.4)*N0</w:t>
      </w:r>
    </w:p>
    <w:p w14:paraId="0DF82C11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output_df &lt;- run_scenarioHm(30,I0_r,q_r[3])</w:t>
      </w:r>
    </w:p>
    <w:p w14:paraId="04BF3A4F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output_df = output_df %&gt;% mutate(effect=factor(effect,</w:t>
      </w:r>
    </w:p>
    <w:p w14:paraId="372C89AB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                                               levels=unique(output_df$effect),                               labels=c('Control',expression(paste(epsilon[S],'= 25%, ',epsilon[I],'= 0%')),expression(paste(epsilon[S],'= 25%, ',epsilon[I],'= 36%')),expression(paste(epsilon[S],'= 25%, ',epsilon[I],'= 49%')))))</w:t>
      </w:r>
    </w:p>
    <w:p w14:paraId="42AA3BF7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17CB3A37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 xml:space="preserve">ggplot(output_df[which(output_df$effect!='Control'),],aes(x=years,y=prevalance,col=as.factor(start))) + geom_line(size=1.5) + scale_colour_manual(values=pal) + </w:t>
      </w:r>
      <w:r w:rsidRPr="0027445B">
        <w:rPr>
          <w:rFonts w:ascii="Arial" w:hAnsi="Arial" w:cs="Arial"/>
        </w:rPr>
        <w:lastRenderedPageBreak/>
        <w:t>geom_line(data=output_df[which(output_df$effect=='Control'),] %&gt;% select(-effect,-start),aes(x=years,y=prevalance,col='No vaccination'),size=1.5) + facet_grid((100*(I0/30))~effect,labeller = label_parsed) + xlab('Years') + ylab('% Prevalence') + labs(col='Year vaccination starts') + theme(legend.position = "bottom")</w:t>
      </w:r>
    </w:p>
    <w:p w14:paraId="6A850E65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0D861E4C" w14:textId="77777777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ggplot(output_df[which(output_df$effect!='Control'),],aes(x=years,y=100*cumulative,col=as.factor(start))) + geom_line(size=1.5) + scale_colour_manual(values=pal) + facet_grid((100*(I0/30))~effect,labeller=label_parsed) + xlab('Years') + ylab('Cumulative Cases Averted (% of unvaccinated scenario)') + labs(col='Year vaccination starts') + theme(legend.position = "bottom")</w:t>
      </w:r>
    </w:p>
    <w:p w14:paraId="6D4508C6" w14:textId="77777777" w:rsidR="0027445B" w:rsidRPr="0027445B" w:rsidRDefault="0027445B" w:rsidP="0027445B">
      <w:pPr>
        <w:jc w:val="both"/>
        <w:rPr>
          <w:rFonts w:ascii="Arial" w:hAnsi="Arial" w:cs="Arial"/>
        </w:rPr>
      </w:pPr>
    </w:p>
    <w:p w14:paraId="6501113F" w14:textId="0C6E727E" w:rsidR="0027445B" w:rsidRPr="0027445B" w:rsidRDefault="0027445B" w:rsidP="0027445B">
      <w:pPr>
        <w:jc w:val="both"/>
        <w:rPr>
          <w:rFonts w:ascii="Arial" w:hAnsi="Arial" w:cs="Arial"/>
        </w:rPr>
      </w:pPr>
      <w:r w:rsidRPr="0027445B">
        <w:rPr>
          <w:rFonts w:ascii="Arial" w:hAnsi="Arial" w:cs="Arial"/>
        </w:rPr>
        <w:t>```</w:t>
      </w:r>
      <w:bookmarkStart w:id="0" w:name="_GoBack"/>
      <w:bookmarkEnd w:id="0"/>
    </w:p>
    <w:sectPr w:rsidR="0027445B" w:rsidRPr="0027445B" w:rsidSect="00467522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aco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623F"/>
    <w:rsid w:val="0027445B"/>
    <w:rsid w:val="00467522"/>
    <w:rsid w:val="0052623F"/>
    <w:rsid w:val="00CC1B0A"/>
    <w:rsid w:val="00EA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994D31B"/>
  <w14:defaultImageDpi w14:val="300"/>
  <w15:docId w15:val="{4BDBC1C7-778F-CE47-805A-5B097D416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262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2306</Words>
  <Characters>13149</Characters>
  <Application>Microsoft Office Word</Application>
  <DocSecurity>0</DocSecurity>
  <Lines>109</Lines>
  <Paragraphs>30</Paragraphs>
  <ScaleCrop>false</ScaleCrop>
  <Company/>
  <LinksUpToDate>false</LinksUpToDate>
  <CharactersWithSpaces>15425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Sreenidhi Srinivasan</dc:creator>
  <cp:keywords/>
  <dc:description/>
  <cp:lastModifiedBy>Sreenidhi Srinivasan</cp:lastModifiedBy>
  <cp:revision>3</cp:revision>
  <dcterms:created xsi:type="dcterms:W3CDTF">2019-09-02T16:49:00Z</dcterms:created>
  <dcterms:modified xsi:type="dcterms:W3CDTF">2020-05-14T19:47:00Z</dcterms:modified>
</cp:coreProperties>
</file>